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1315" w:rsidRDefault="00C21315" w:rsidP="00C21315">
      <w:pPr>
        <w:spacing w:after="0" w:line="259" w:lineRule="auto"/>
        <w:ind w:right="1049"/>
        <w:rPr>
          <w:b/>
          <w:sz w:val="42"/>
        </w:rPr>
      </w:pPr>
    </w:p>
    <w:p w:rsidR="00D6506B" w:rsidRDefault="00000000" w:rsidP="00C21315">
      <w:pPr>
        <w:spacing w:after="0" w:line="259" w:lineRule="auto"/>
        <w:ind w:right="1049"/>
        <w:jc w:val="center"/>
      </w:pPr>
      <w:r>
        <w:rPr>
          <w:b/>
          <w:sz w:val="42"/>
        </w:rPr>
        <w:t>TEST DE INTERESES</w:t>
      </w:r>
      <w:r w:rsidR="00C21315">
        <w:rPr>
          <w:b/>
          <w:sz w:val="42"/>
        </w:rPr>
        <w:t xml:space="preserve"> </w:t>
      </w:r>
      <w:r>
        <w:rPr>
          <w:b/>
          <w:sz w:val="42"/>
        </w:rPr>
        <w:t>VOCACIONALES</w:t>
      </w:r>
      <w:r w:rsidR="00C21315">
        <w:rPr>
          <w:b/>
          <w:sz w:val="42"/>
        </w:rPr>
        <w:t xml:space="preserve"> </w:t>
      </w:r>
      <w:r>
        <w:rPr>
          <w:b/>
          <w:sz w:val="42"/>
        </w:rPr>
        <w:t>Y PROFESIONALES</w:t>
      </w:r>
    </w:p>
    <w:p w:rsidR="00C21315" w:rsidRDefault="00C21315" w:rsidP="00C21315">
      <w:pPr>
        <w:tabs>
          <w:tab w:val="center" w:pos="2628"/>
          <w:tab w:val="center" w:pos="3066"/>
          <w:tab w:val="center" w:pos="3504"/>
          <w:tab w:val="center" w:pos="3942"/>
          <w:tab w:val="center" w:pos="4380"/>
          <w:tab w:val="center" w:pos="4818"/>
          <w:tab w:val="center" w:pos="5256"/>
          <w:tab w:val="center" w:pos="5695"/>
          <w:tab w:val="center" w:pos="6133"/>
          <w:tab w:val="center" w:pos="6571"/>
          <w:tab w:val="center" w:pos="7009"/>
          <w:tab w:val="center" w:pos="7447"/>
          <w:tab w:val="center" w:pos="7885"/>
          <w:tab w:val="center" w:pos="8323"/>
          <w:tab w:val="center" w:pos="8761"/>
          <w:tab w:val="center" w:pos="9516"/>
          <w:tab w:val="center" w:pos="10513"/>
        </w:tabs>
        <w:spacing w:after="121"/>
        <w:ind w:left="0" w:firstLine="0"/>
        <w:jc w:val="left"/>
      </w:pPr>
    </w:p>
    <w:p w:rsidR="00C21315" w:rsidRPr="00B144B6" w:rsidRDefault="00B144B6" w:rsidP="00C21315">
      <w:pPr>
        <w:tabs>
          <w:tab w:val="center" w:pos="2628"/>
          <w:tab w:val="center" w:pos="3066"/>
          <w:tab w:val="center" w:pos="3504"/>
          <w:tab w:val="center" w:pos="3942"/>
          <w:tab w:val="center" w:pos="4380"/>
          <w:tab w:val="center" w:pos="4818"/>
          <w:tab w:val="center" w:pos="5256"/>
          <w:tab w:val="center" w:pos="5695"/>
          <w:tab w:val="center" w:pos="6133"/>
          <w:tab w:val="center" w:pos="6571"/>
          <w:tab w:val="center" w:pos="7009"/>
          <w:tab w:val="center" w:pos="7447"/>
          <w:tab w:val="center" w:pos="7885"/>
          <w:tab w:val="center" w:pos="8323"/>
          <w:tab w:val="center" w:pos="8761"/>
          <w:tab w:val="center" w:pos="9516"/>
          <w:tab w:val="center" w:pos="10513"/>
        </w:tabs>
        <w:spacing w:after="121"/>
        <w:ind w:left="0" w:firstLine="0"/>
        <w:jc w:val="left"/>
        <w:rPr>
          <w:b/>
          <w:bCs/>
        </w:rPr>
      </w:pPr>
      <w:r w:rsidRPr="00B144B6">
        <w:rPr>
          <w:b/>
          <w:bCs/>
        </w:rPr>
        <w:t>NOMBRE COMPLETO:</w:t>
      </w:r>
    </w:p>
    <w:p w:rsidR="00C21315" w:rsidRPr="00B144B6" w:rsidRDefault="00B144B6" w:rsidP="00C21315">
      <w:pPr>
        <w:tabs>
          <w:tab w:val="center" w:pos="2628"/>
          <w:tab w:val="center" w:pos="3066"/>
          <w:tab w:val="center" w:pos="3504"/>
          <w:tab w:val="center" w:pos="3942"/>
          <w:tab w:val="center" w:pos="4380"/>
          <w:tab w:val="center" w:pos="4818"/>
          <w:tab w:val="center" w:pos="5256"/>
          <w:tab w:val="center" w:pos="5695"/>
          <w:tab w:val="center" w:pos="6133"/>
          <w:tab w:val="center" w:pos="6571"/>
          <w:tab w:val="center" w:pos="7009"/>
          <w:tab w:val="center" w:pos="7447"/>
          <w:tab w:val="center" w:pos="7885"/>
          <w:tab w:val="center" w:pos="8323"/>
          <w:tab w:val="center" w:pos="8761"/>
          <w:tab w:val="center" w:pos="9516"/>
          <w:tab w:val="center" w:pos="10513"/>
        </w:tabs>
        <w:spacing w:after="121"/>
        <w:ind w:left="0" w:firstLine="0"/>
        <w:jc w:val="left"/>
        <w:rPr>
          <w:b/>
          <w:bCs/>
        </w:rPr>
      </w:pPr>
      <w:r w:rsidRPr="00B144B6">
        <w:rPr>
          <w:b/>
          <w:bCs/>
        </w:rPr>
        <w:t>EDAD:</w:t>
      </w:r>
    </w:p>
    <w:p w:rsidR="00B144B6" w:rsidRPr="00B144B6" w:rsidRDefault="00B144B6" w:rsidP="00C21315">
      <w:pPr>
        <w:tabs>
          <w:tab w:val="center" w:pos="2628"/>
          <w:tab w:val="center" w:pos="3066"/>
          <w:tab w:val="center" w:pos="3504"/>
          <w:tab w:val="center" w:pos="3942"/>
          <w:tab w:val="center" w:pos="4380"/>
          <w:tab w:val="center" w:pos="4818"/>
          <w:tab w:val="center" w:pos="5256"/>
          <w:tab w:val="center" w:pos="5695"/>
          <w:tab w:val="center" w:pos="6133"/>
          <w:tab w:val="center" w:pos="6571"/>
          <w:tab w:val="center" w:pos="7009"/>
          <w:tab w:val="center" w:pos="7447"/>
          <w:tab w:val="center" w:pos="7885"/>
          <w:tab w:val="center" w:pos="8323"/>
          <w:tab w:val="center" w:pos="8761"/>
          <w:tab w:val="center" w:pos="9516"/>
          <w:tab w:val="center" w:pos="10513"/>
        </w:tabs>
        <w:spacing w:after="121"/>
        <w:ind w:left="0" w:firstLine="0"/>
        <w:jc w:val="left"/>
        <w:rPr>
          <w:b/>
          <w:bCs/>
        </w:rPr>
      </w:pPr>
      <w:r w:rsidRPr="00B144B6">
        <w:rPr>
          <w:b/>
          <w:bCs/>
        </w:rPr>
        <w:t xml:space="preserve">FECHA:  </w:t>
      </w:r>
    </w:p>
    <w:p w:rsidR="00D6506B" w:rsidRDefault="00000000" w:rsidP="00C21315">
      <w:pPr>
        <w:tabs>
          <w:tab w:val="center" w:pos="2628"/>
          <w:tab w:val="center" w:pos="3066"/>
          <w:tab w:val="center" w:pos="3504"/>
          <w:tab w:val="center" w:pos="3942"/>
          <w:tab w:val="center" w:pos="4380"/>
          <w:tab w:val="center" w:pos="4818"/>
          <w:tab w:val="center" w:pos="5256"/>
          <w:tab w:val="center" w:pos="5695"/>
          <w:tab w:val="center" w:pos="6133"/>
          <w:tab w:val="center" w:pos="6571"/>
          <w:tab w:val="center" w:pos="7009"/>
          <w:tab w:val="center" w:pos="7447"/>
          <w:tab w:val="center" w:pos="7885"/>
          <w:tab w:val="center" w:pos="8323"/>
          <w:tab w:val="center" w:pos="8761"/>
          <w:tab w:val="center" w:pos="9516"/>
          <w:tab w:val="center" w:pos="10513"/>
        </w:tabs>
        <w:spacing w:after="121"/>
        <w:ind w:left="0" w:firstLine="0"/>
        <w:jc w:val="left"/>
      </w:pPr>
      <w:r>
        <w:tab/>
        <w:t xml:space="preserve"> </w:t>
      </w:r>
      <w:r>
        <w:tab/>
        <w:t xml:space="preserve"> </w:t>
      </w:r>
      <w:r>
        <w:tab/>
        <w:t xml:space="preserve"> </w:t>
      </w:r>
      <w:r>
        <w:tab/>
        <w:t xml:space="preserve"> </w:t>
      </w:r>
      <w:r>
        <w:tab/>
        <w:t xml:space="preserve"> </w:t>
      </w:r>
    </w:p>
    <w:p w:rsidR="00D6506B" w:rsidRDefault="00000000">
      <w:pPr>
        <w:spacing w:after="6" w:line="259" w:lineRule="auto"/>
        <w:ind w:left="0" w:firstLine="0"/>
        <w:jc w:val="left"/>
      </w:pPr>
      <w:r>
        <w:rPr>
          <w:b/>
        </w:rPr>
        <w:t>INSTRUCCIONES:</w:t>
      </w:r>
    </w:p>
    <w:p w:rsidR="00D6506B" w:rsidRDefault="00000000">
      <w:r>
        <w:rPr>
          <w:b/>
        </w:rPr>
        <w:t>1.</w:t>
      </w:r>
      <w:r w:rsidR="00B144B6">
        <w:rPr>
          <w:b/>
        </w:rPr>
        <w:t xml:space="preserve"> </w:t>
      </w:r>
      <w:r>
        <w:t xml:space="preserve">Realiza el siguiente test en un espacio privado y cómodo. </w:t>
      </w:r>
    </w:p>
    <w:p w:rsidR="00D6506B" w:rsidRDefault="00000000">
      <w:pPr>
        <w:ind w:left="300" w:hanging="300"/>
      </w:pPr>
      <w:r>
        <w:rPr>
          <w:b/>
        </w:rPr>
        <w:t>2.</w:t>
      </w:r>
      <w:r w:rsidR="00B144B6">
        <w:rPr>
          <w:b/>
        </w:rPr>
        <w:t xml:space="preserve"> </w:t>
      </w:r>
      <w:r>
        <w:t>No hay respuestas correctas o incorrectas. La validez del test dependerá mucho de la honestidad con la que respondas.</w:t>
      </w:r>
    </w:p>
    <w:p w:rsidR="00D6506B" w:rsidRDefault="00000000">
      <w:pPr>
        <w:ind w:left="300" w:hanging="300"/>
      </w:pPr>
      <w:r>
        <w:rPr>
          <w:b/>
        </w:rPr>
        <w:t>3.</w:t>
      </w:r>
      <w:r w:rsidR="00B144B6">
        <w:rPr>
          <w:b/>
        </w:rPr>
        <w:t xml:space="preserve"> </w:t>
      </w:r>
      <w:r>
        <w:t xml:space="preserve">La aplicación del test es personal. Procura disponer de 30 minutos en los que puedas contar con un espacio privado. </w:t>
      </w:r>
    </w:p>
    <w:p w:rsidR="00D6506B" w:rsidRDefault="00000000">
      <w:r>
        <w:rPr>
          <w:b/>
        </w:rPr>
        <w:t>4.</w:t>
      </w:r>
      <w:r w:rsidR="00B144B6">
        <w:rPr>
          <w:b/>
        </w:rPr>
        <w:t xml:space="preserve"> </w:t>
      </w:r>
      <w:r>
        <w:t>Lee con mucha atención cada actividad.</w:t>
      </w:r>
    </w:p>
    <w:p w:rsidR="00D6506B" w:rsidRDefault="00000000">
      <w:pPr>
        <w:ind w:left="300" w:hanging="300"/>
      </w:pPr>
      <w:r>
        <w:rPr>
          <w:b/>
        </w:rPr>
        <w:t>5.</w:t>
      </w:r>
      <w:r w:rsidR="00B144B6">
        <w:rPr>
          <w:b/>
        </w:rPr>
        <w:t xml:space="preserve"> </w:t>
      </w:r>
      <w:r>
        <w:t>Marca con una “X” en las columnas “Me interesa” o “No me interesa” según sea el caso. Debes hacerlo solo en una de las dos columnas; de lo contrario, la respuesta será invalidada.</w:t>
      </w:r>
    </w:p>
    <w:p w:rsidR="00B144B6" w:rsidRDefault="00B144B6">
      <w:pPr>
        <w:ind w:left="300" w:hanging="300"/>
      </w:pPr>
    </w:p>
    <w:tbl>
      <w:tblPr>
        <w:tblStyle w:val="TableGrid"/>
        <w:tblW w:w="11106" w:type="dxa"/>
        <w:tblInd w:w="0" w:type="dxa"/>
        <w:tblCellMar>
          <w:left w:w="53" w:type="dxa"/>
          <w:right w:w="97" w:type="dxa"/>
        </w:tblCellMar>
        <w:tblLook w:val="04A0" w:firstRow="1" w:lastRow="0" w:firstColumn="1" w:lastColumn="0" w:noHBand="0" w:noVBand="1"/>
      </w:tblPr>
      <w:tblGrid>
        <w:gridCol w:w="454"/>
        <w:gridCol w:w="7656"/>
        <w:gridCol w:w="1455"/>
        <w:gridCol w:w="1541"/>
      </w:tblGrid>
      <w:tr w:rsidR="00D6506B">
        <w:trPr>
          <w:trHeight w:val="629"/>
        </w:trPr>
        <w:tc>
          <w:tcPr>
            <w:tcW w:w="454"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c>
          <w:tcPr>
            <w:tcW w:w="7657" w:type="dxa"/>
            <w:tcBorders>
              <w:top w:val="single" w:sz="4" w:space="0" w:color="11100B"/>
              <w:left w:val="single" w:sz="4" w:space="0" w:color="11100B"/>
              <w:bottom w:val="single" w:sz="4" w:space="0" w:color="11100B"/>
              <w:right w:val="single" w:sz="4" w:space="0" w:color="11100B"/>
            </w:tcBorders>
          </w:tcPr>
          <w:p w:rsidR="00D6506B" w:rsidRPr="00502BDF" w:rsidRDefault="00502BDF">
            <w:pPr>
              <w:spacing w:after="0" w:line="259" w:lineRule="auto"/>
              <w:ind w:left="69" w:firstLine="0"/>
              <w:jc w:val="center"/>
              <w:rPr>
                <w:b/>
                <w:bCs/>
              </w:rPr>
            </w:pPr>
            <w:r>
              <w:rPr>
                <w:b/>
                <w:bCs/>
              </w:rPr>
              <w:t>SECCIÓN 1</w:t>
            </w:r>
          </w:p>
        </w:tc>
        <w:tc>
          <w:tcPr>
            <w:tcW w:w="1455" w:type="dxa"/>
            <w:tcBorders>
              <w:top w:val="single" w:sz="4" w:space="0" w:color="11100B"/>
              <w:left w:val="single" w:sz="4" w:space="0" w:color="11100B"/>
              <w:bottom w:val="single" w:sz="4" w:space="0" w:color="11100B"/>
              <w:right w:val="single" w:sz="4" w:space="0" w:color="11100B"/>
            </w:tcBorders>
          </w:tcPr>
          <w:p w:rsidR="00D6506B" w:rsidRDefault="00000000" w:rsidP="00B144B6">
            <w:pPr>
              <w:spacing w:after="0" w:line="259" w:lineRule="auto"/>
              <w:ind w:left="0" w:firstLine="0"/>
              <w:jc w:val="center"/>
            </w:pPr>
            <w:r>
              <w:rPr>
                <w:b/>
              </w:rPr>
              <w:t>ME INTERESA</w:t>
            </w:r>
          </w:p>
        </w:tc>
        <w:tc>
          <w:tcPr>
            <w:tcW w:w="1541" w:type="dxa"/>
            <w:tcBorders>
              <w:top w:val="single" w:sz="4" w:space="0" w:color="11100B"/>
              <w:left w:val="single" w:sz="4" w:space="0" w:color="11100B"/>
              <w:bottom w:val="single" w:sz="4" w:space="0" w:color="11100B"/>
              <w:right w:val="single" w:sz="4" w:space="0" w:color="11100B"/>
            </w:tcBorders>
          </w:tcPr>
          <w:p w:rsidR="00D6506B" w:rsidRDefault="00000000" w:rsidP="00B144B6">
            <w:pPr>
              <w:spacing w:after="0" w:line="259" w:lineRule="auto"/>
              <w:ind w:left="0" w:firstLine="0"/>
              <w:jc w:val="center"/>
            </w:pPr>
            <w:r>
              <w:rPr>
                <w:b/>
              </w:rPr>
              <w:t>NO ME INTERESA</w:t>
            </w:r>
          </w:p>
        </w:tc>
      </w:tr>
      <w:tr w:rsidR="00D6506B">
        <w:trPr>
          <w:trHeight w:val="75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28" w:firstLine="0"/>
              <w:jc w:val="left"/>
            </w:pPr>
            <w:r>
              <w:t>1</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jc w:val="left"/>
            </w:pPr>
            <w:r>
              <w:rPr>
                <w:sz w:val="22"/>
              </w:rPr>
              <w:t>Diseñar programas de computación y explorar nuevas aplicaciones tecnológicas para uso del internet.</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28"/>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28" w:firstLine="0"/>
              <w:jc w:val="left"/>
            </w:pPr>
            <w:r>
              <w:t>2</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jc w:val="left"/>
            </w:pPr>
            <w:r>
              <w:rPr>
                <w:sz w:val="22"/>
              </w:rPr>
              <w:t>Criar, cuidar y tratar animales domésticos y de campo.</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48"/>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28" w:firstLine="0"/>
              <w:jc w:val="left"/>
            </w:pPr>
            <w:r>
              <w:t>3</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jc w:val="left"/>
            </w:pPr>
            <w:r>
              <w:rPr>
                <w:sz w:val="22"/>
              </w:rPr>
              <w:t>Investigar sobre áreas verdes, medioambiente y cambios climáticos.</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48"/>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28" w:firstLine="0"/>
              <w:jc w:val="left"/>
            </w:pPr>
            <w:r>
              <w:t>4</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jc w:val="left"/>
            </w:pPr>
            <w:r>
              <w:rPr>
                <w:sz w:val="22"/>
              </w:rPr>
              <w:t>Ilustrar, dibujar y animar digitalmente.</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28"/>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28" w:firstLine="0"/>
              <w:jc w:val="left"/>
            </w:pPr>
            <w:r>
              <w:t>5</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jc w:val="left"/>
            </w:pPr>
            <w:r>
              <w:rPr>
                <w:sz w:val="22"/>
              </w:rPr>
              <w:t>Seleccionar, capacitar y motivar al personal de una organización o empresa.</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44"/>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28" w:firstLine="0"/>
              <w:jc w:val="left"/>
            </w:pPr>
            <w:r>
              <w:t>6</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jc w:val="left"/>
            </w:pPr>
            <w:r>
              <w:rPr>
                <w:sz w:val="22"/>
              </w:rPr>
              <w:t>Realizar excavaciones para descubrir restos del pasado.</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28"/>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28" w:firstLine="0"/>
              <w:jc w:val="left"/>
            </w:pPr>
            <w:r>
              <w:t>7</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jc w:val="left"/>
            </w:pPr>
            <w:r>
              <w:rPr>
                <w:sz w:val="22"/>
              </w:rPr>
              <w:t>Resolver problemas de cálculo para construir un puente.</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5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28" w:firstLine="0"/>
              <w:jc w:val="left"/>
            </w:pPr>
            <w:r>
              <w:t>8</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jc w:val="left"/>
            </w:pPr>
            <w:r>
              <w:rPr>
                <w:sz w:val="22"/>
              </w:rPr>
              <w:t>Diseñar cursos para enseñar a la gente sobre temas de salud e higiene.</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28"/>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28" w:firstLine="0"/>
              <w:jc w:val="left"/>
            </w:pPr>
            <w:r>
              <w:t>9</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jc w:val="left"/>
            </w:pPr>
            <w:r>
              <w:rPr>
                <w:sz w:val="22"/>
              </w:rPr>
              <w:t>Tocar un instrumento y componer música.</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65"/>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firstLine="0"/>
            </w:pPr>
            <w:r>
              <w:t>10</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pPr>
            <w:r>
              <w:rPr>
                <w:sz w:val="22"/>
              </w:rPr>
              <w:t>Planificar las metas de una organización pública o privada a mediano y largo plazos.</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710"/>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0" w:firstLine="0"/>
            </w:pPr>
            <w:r>
              <w:t>11</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jc w:val="left"/>
            </w:pPr>
            <w:r>
              <w:rPr>
                <w:sz w:val="22"/>
              </w:rPr>
              <w:t>Diseñar y planificar la producción masiva de artículos como muebles, autos, equipos de oficina, empaques y envases para alimentos y otros.</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52"/>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12</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jc w:val="left"/>
            </w:pPr>
            <w:r>
              <w:rPr>
                <w:sz w:val="22"/>
              </w:rPr>
              <w:t>Diseñar logotipos y portadas de una revista.</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20"/>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13</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jc w:val="left"/>
            </w:pPr>
            <w:r>
              <w:rPr>
                <w:sz w:val="22"/>
              </w:rPr>
              <w:t>Organizar eventos y atender a sus asistentes.</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28"/>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5" w:firstLine="0"/>
            </w:pPr>
            <w:r>
              <w:lastRenderedPageBreak/>
              <w:t>14</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jc w:val="left"/>
            </w:pPr>
            <w:r>
              <w:rPr>
                <w:sz w:val="22"/>
              </w:rPr>
              <w:t>Atender la salud de personas enfermas.</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70"/>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15</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jc w:val="left"/>
            </w:pPr>
            <w:r>
              <w:rPr>
                <w:sz w:val="22"/>
              </w:rPr>
              <w:t>Controlar ingresos y egresos de fondos y presentar el balance final de una institución.</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4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16</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jc w:val="left"/>
            </w:pPr>
            <w:r>
              <w:rPr>
                <w:sz w:val="22"/>
              </w:rPr>
              <w:t>Hacer experimentos con plantas (frutas, árboles, flores).</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bl>
    <w:p w:rsidR="00D6506B" w:rsidRDefault="00D6506B">
      <w:pPr>
        <w:spacing w:after="0" w:line="259" w:lineRule="auto"/>
        <w:ind w:left="-567" w:right="204" w:firstLine="0"/>
        <w:jc w:val="left"/>
      </w:pPr>
    </w:p>
    <w:tbl>
      <w:tblPr>
        <w:tblStyle w:val="TableGrid"/>
        <w:tblW w:w="11106" w:type="dxa"/>
        <w:tblInd w:w="0" w:type="dxa"/>
        <w:tblCellMar>
          <w:left w:w="77" w:type="dxa"/>
          <w:right w:w="63" w:type="dxa"/>
        </w:tblCellMar>
        <w:tblLook w:val="04A0" w:firstRow="1" w:lastRow="0" w:firstColumn="1" w:lastColumn="0" w:noHBand="0" w:noVBand="1"/>
      </w:tblPr>
      <w:tblGrid>
        <w:gridCol w:w="454"/>
        <w:gridCol w:w="7656"/>
        <w:gridCol w:w="1455"/>
        <w:gridCol w:w="1541"/>
      </w:tblGrid>
      <w:tr w:rsidR="00D6506B">
        <w:trPr>
          <w:trHeight w:val="629"/>
        </w:trPr>
        <w:tc>
          <w:tcPr>
            <w:tcW w:w="454"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c>
          <w:tcPr>
            <w:tcW w:w="7657" w:type="dxa"/>
            <w:tcBorders>
              <w:top w:val="single" w:sz="4" w:space="0" w:color="11100B"/>
              <w:left w:val="single" w:sz="4" w:space="0" w:color="11100B"/>
              <w:bottom w:val="single" w:sz="4" w:space="0" w:color="11100B"/>
              <w:right w:val="single" w:sz="4" w:space="0" w:color="11100B"/>
            </w:tcBorders>
          </w:tcPr>
          <w:p w:rsidR="00D6506B" w:rsidRPr="00502BDF" w:rsidRDefault="00502BDF">
            <w:pPr>
              <w:spacing w:after="0" w:line="259" w:lineRule="auto"/>
              <w:ind w:left="0" w:right="14" w:firstLine="0"/>
              <w:jc w:val="center"/>
              <w:rPr>
                <w:b/>
                <w:bCs/>
              </w:rPr>
            </w:pPr>
            <w:r>
              <w:rPr>
                <w:b/>
                <w:bCs/>
              </w:rPr>
              <w:t xml:space="preserve">SECCIÓN 2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000000" w:rsidP="00B144B6">
            <w:pPr>
              <w:spacing w:after="0" w:line="259" w:lineRule="auto"/>
              <w:ind w:left="0" w:firstLine="0"/>
              <w:jc w:val="center"/>
            </w:pPr>
            <w:r>
              <w:rPr>
                <w:b/>
              </w:rPr>
              <w:t>ME INTERESA</w:t>
            </w:r>
          </w:p>
        </w:tc>
        <w:tc>
          <w:tcPr>
            <w:tcW w:w="1541" w:type="dxa"/>
            <w:tcBorders>
              <w:top w:val="single" w:sz="4" w:space="0" w:color="11100B"/>
              <w:left w:val="single" w:sz="4" w:space="0" w:color="11100B"/>
              <w:bottom w:val="single" w:sz="4" w:space="0" w:color="11100B"/>
              <w:right w:val="single" w:sz="4" w:space="0" w:color="11100B"/>
            </w:tcBorders>
          </w:tcPr>
          <w:p w:rsidR="00D6506B" w:rsidRDefault="00000000" w:rsidP="00B144B6">
            <w:pPr>
              <w:spacing w:after="0" w:line="259" w:lineRule="auto"/>
              <w:ind w:left="0" w:firstLine="0"/>
              <w:jc w:val="center"/>
            </w:pPr>
            <w:r>
              <w:rPr>
                <w:b/>
              </w:rPr>
              <w:t>NO ME INTERESA</w:t>
            </w:r>
          </w:p>
        </w:tc>
      </w:tr>
      <w:tr w:rsidR="00D6506B">
        <w:trPr>
          <w:trHeight w:val="400"/>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4" w:firstLine="0"/>
            </w:pPr>
            <w:r>
              <w:t>17</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Concebir planos para viviendas, edificios y ciudadelas.</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5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4" w:firstLine="0"/>
            </w:pPr>
            <w:r>
              <w:t>18</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Investigar y probar nuevos productos farmacéuticos.</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74"/>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5" w:firstLine="0"/>
            </w:pPr>
            <w:r>
              <w:t>19</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Hacer propuestas y formular estrategias para aprovechar las relaciones económicas entre dos países.</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50"/>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20</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Pintar, hacer esculturas, ilustrar libros de arte, etc.</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28"/>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21</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Elaborar campañas para introducir un nuevo producto al mercado.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44"/>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22</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Examinar y tratar los problemas visuales.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28"/>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23</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Defender a clientes individuales o empresas en juicios de diferente naturaleza.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5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24</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Diseñar máquinas que puedan simular actividades humanas.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28"/>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25</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Investigar las causas y efectos de los trastornos emocionales.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58"/>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26</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Supervisar las ventas de un centro comercial.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80"/>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27</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Atender y realizar ejercicios a personas que tienen limitaciones físicas, problemas de lenguaje, etc.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50"/>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28</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Prepararse para ser modelo profesional.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40"/>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29</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Aconsejar a las personas sobre planes de ahorro e inversiones.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62"/>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30</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Elaborar mapas, planos e imágenes para el estudio y análisis de datos geográficos.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42"/>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31</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Diseñar juegos interactivos electrónicos para computadora.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15"/>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32</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Realizar el control de calidad de los alimentos.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6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33</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Tener un negocio propio de tipo comercial.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4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34</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Escribir artículos periodísticos, cuentos, novelas y otros.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4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35</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Redactar guiones y libretos para un programa de tv.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4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36</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Organizar un plan de distribución y venta de un gran almacén.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2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37</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Estudiar la diversidad cultural en el ámbito rural y urbano.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59"/>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38</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Gestionar y evaluar convenios internacionales de cooperación para el desarrollo social.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53"/>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lastRenderedPageBreak/>
              <w:t>39</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Crear campañas publicitarias.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72"/>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40</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Trabajar investigando la reproducción de peces, camarones y otros animales marinos.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r>
      <w:tr w:rsidR="00D6506B">
        <w:trPr>
          <w:trHeight w:val="32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41</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Dedicarse a fabricar productos alimenticios de consumo masivo.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r>
      <w:tr w:rsidR="00D6506B">
        <w:trPr>
          <w:trHeight w:val="692"/>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42</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Gestionar y evaluar proyectos de desarrollo en una institución educativa y/o fundación.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r>
      <w:tr w:rsidR="00D6506B">
        <w:trPr>
          <w:trHeight w:val="34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43</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1"/>
              </w:rPr>
              <w:t>Rediseñar y decorar espacios físicos en viviendas, oficinas y locales comerciales.</w:t>
            </w:r>
            <w:r>
              <w:rPr>
                <w:sz w:val="22"/>
              </w:rPr>
              <w:t xml:space="preserve">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r>
      <w:tr w:rsidR="00D6506B">
        <w:trPr>
          <w:trHeight w:val="34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44</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Administrar una empresa de turismo o agencias de viaje.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r>
      <w:tr w:rsidR="00D6506B">
        <w:trPr>
          <w:trHeight w:val="682"/>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45</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right="20" w:firstLine="0"/>
              <w:jc w:val="left"/>
            </w:pPr>
            <w:r>
              <w:rPr>
                <w:sz w:val="22"/>
              </w:rPr>
              <w:t xml:space="preserve">Aplicar métodos alternativos a la medicina tradicional, para atender personas con dolencias de diversa índole.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r>
      <w:tr w:rsidR="00D6506B">
        <w:trPr>
          <w:trHeight w:val="33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46</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Diseñar ropa para niños, jóvenes y adultos de manera sustentable.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r>
      <w:tr w:rsidR="00D6506B">
        <w:trPr>
          <w:trHeight w:val="364"/>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47</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Investigar organismos vivos para elaborar vacunas.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r>
      <w:tr w:rsidR="00D6506B">
        <w:trPr>
          <w:trHeight w:val="635"/>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48</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right="15" w:firstLine="0"/>
              <w:jc w:val="left"/>
            </w:pPr>
            <w:r>
              <w:rPr>
                <w:sz w:val="22"/>
              </w:rPr>
              <w:t xml:space="preserve">Manejar o dar mantenimiento a dispositivos tecnológicos en aviones, barcos, radares, etc.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r>
      <w:tr w:rsidR="00D6506B">
        <w:trPr>
          <w:trHeight w:val="441"/>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49</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8" w:firstLine="0"/>
              <w:jc w:val="left"/>
            </w:pPr>
            <w:r>
              <w:rPr>
                <w:sz w:val="22"/>
              </w:rPr>
              <w:t xml:space="preserve">Estudiar idiomas extranjeros —actuales y antiguos— para hacer traducción.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r>
    </w:tbl>
    <w:p w:rsidR="00D6506B" w:rsidRDefault="00D6506B">
      <w:pPr>
        <w:spacing w:after="0" w:line="259" w:lineRule="auto"/>
        <w:ind w:left="-567" w:right="204" w:firstLine="0"/>
        <w:jc w:val="left"/>
      </w:pPr>
    </w:p>
    <w:tbl>
      <w:tblPr>
        <w:tblStyle w:val="TableGrid"/>
        <w:tblW w:w="11106" w:type="dxa"/>
        <w:tblInd w:w="0" w:type="dxa"/>
        <w:tblCellMar>
          <w:top w:w="3" w:type="dxa"/>
          <w:left w:w="77" w:type="dxa"/>
          <w:right w:w="31" w:type="dxa"/>
        </w:tblCellMar>
        <w:tblLook w:val="04A0" w:firstRow="1" w:lastRow="0" w:firstColumn="1" w:lastColumn="0" w:noHBand="0" w:noVBand="1"/>
      </w:tblPr>
      <w:tblGrid>
        <w:gridCol w:w="454"/>
        <w:gridCol w:w="7656"/>
        <w:gridCol w:w="1455"/>
        <w:gridCol w:w="1541"/>
      </w:tblGrid>
      <w:tr w:rsidR="00D6506B">
        <w:trPr>
          <w:trHeight w:val="629"/>
        </w:trPr>
        <w:tc>
          <w:tcPr>
            <w:tcW w:w="454"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c>
          <w:tcPr>
            <w:tcW w:w="7657" w:type="dxa"/>
            <w:tcBorders>
              <w:top w:val="single" w:sz="4" w:space="0" w:color="11100B"/>
              <w:left w:val="single" w:sz="4" w:space="0" w:color="11100B"/>
              <w:bottom w:val="single" w:sz="4" w:space="0" w:color="11100B"/>
              <w:right w:val="single" w:sz="4" w:space="0" w:color="11100B"/>
            </w:tcBorders>
          </w:tcPr>
          <w:p w:rsidR="00D6506B" w:rsidRPr="00502BDF" w:rsidRDefault="00502BDF">
            <w:pPr>
              <w:spacing w:after="0" w:line="259" w:lineRule="auto"/>
              <w:ind w:left="0" w:right="46" w:firstLine="0"/>
              <w:jc w:val="center"/>
              <w:rPr>
                <w:b/>
                <w:bCs/>
              </w:rPr>
            </w:pPr>
            <w:r>
              <w:rPr>
                <w:b/>
                <w:bCs/>
              </w:rPr>
              <w:t>SECCIÓN 3</w:t>
            </w:r>
          </w:p>
        </w:tc>
        <w:tc>
          <w:tcPr>
            <w:tcW w:w="1455" w:type="dxa"/>
            <w:tcBorders>
              <w:top w:val="single" w:sz="4" w:space="0" w:color="11100B"/>
              <w:left w:val="single" w:sz="4" w:space="0" w:color="11100B"/>
              <w:bottom w:val="single" w:sz="4" w:space="0" w:color="11100B"/>
              <w:right w:val="single" w:sz="4" w:space="0" w:color="11100B"/>
            </w:tcBorders>
          </w:tcPr>
          <w:p w:rsidR="00D6506B" w:rsidRDefault="00000000" w:rsidP="00B144B6">
            <w:pPr>
              <w:spacing w:after="0" w:line="259" w:lineRule="auto"/>
              <w:ind w:left="0" w:firstLine="0"/>
              <w:jc w:val="center"/>
            </w:pPr>
            <w:r>
              <w:rPr>
                <w:b/>
              </w:rPr>
              <w:t>ME INTERESA</w:t>
            </w:r>
          </w:p>
        </w:tc>
        <w:tc>
          <w:tcPr>
            <w:tcW w:w="1541" w:type="dxa"/>
            <w:tcBorders>
              <w:top w:val="single" w:sz="4" w:space="0" w:color="11100B"/>
              <w:left w:val="single" w:sz="4" w:space="0" w:color="11100B"/>
              <w:bottom w:val="single" w:sz="4" w:space="0" w:color="11100B"/>
              <w:right w:val="single" w:sz="4" w:space="0" w:color="11100B"/>
            </w:tcBorders>
          </w:tcPr>
          <w:p w:rsidR="00D6506B" w:rsidRDefault="00000000" w:rsidP="00B144B6">
            <w:pPr>
              <w:spacing w:after="0" w:line="259" w:lineRule="auto"/>
              <w:ind w:left="0" w:firstLine="0"/>
              <w:jc w:val="center"/>
            </w:pPr>
            <w:r>
              <w:rPr>
                <w:b/>
              </w:rPr>
              <w:t>NO ME INTERESA</w:t>
            </w:r>
          </w:p>
        </w:tc>
      </w:tr>
      <w:tr w:rsidR="00D6506B">
        <w:trPr>
          <w:trHeight w:val="400"/>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50</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Restaurar piezas y obras de arte.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5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51</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1"/>
              </w:rPr>
              <w:t>Revisar y dar mantenimiento a artefactos eléctricos, electrónicos y computadoras.</w:t>
            </w:r>
            <w:r>
              <w:rPr>
                <w:sz w:val="22"/>
              </w:rPr>
              <w:t xml:space="preserve">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28"/>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52</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Enseñar a niños de cero a cinco años.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48"/>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53</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Investigar y sondear nuevos mercados.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48"/>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54</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Atender la salud dental de las personas.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3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55</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Tratar a niños, jóvenes y adultos con problemas psicológicos.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53"/>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56</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right="20" w:firstLine="0"/>
              <w:jc w:val="left"/>
            </w:pPr>
            <w:r>
              <w:rPr>
                <w:sz w:val="22"/>
              </w:rPr>
              <w:t xml:space="preserve">Crear estrategias de promoción y venta de nuevos productos nacionales en el mercado internacional.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67"/>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57</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Planificar y recomendar dietas para personas diabéticas o con sobrepeso.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72"/>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58</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Trabajar en una empresa petrolera en un cargo técnico como control de la producción.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44"/>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59</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Administrar una empresa (familiar, privada o pública).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50"/>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60</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Tener un taller de reparación y mantenimiento de carros, tractores, etcétera.</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50"/>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61</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Ejecutar proyectos de extracción minera y metalúrgica.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22"/>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62</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Asistir a directivos de multinacionales con manejo de varios idiomas.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38"/>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lastRenderedPageBreak/>
              <w:t>63</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Diseñar programas educativos para niños con discapacidad.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90"/>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64</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Aplicar conocimientos de estadística en investigaciones en diversas áreas (social, administrativa, salud, etcétera).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44"/>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65</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Fotografiar hechos históricos, lugares significativos, rostros, paisajes para el área publicitaria, artística, periodística y social.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5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66</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Trabajar en museos y bibliotecas nacionales e internacionales.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2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67</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Ser parte de un grupo de teatro.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2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68</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1"/>
              </w:rPr>
              <w:t>Producir cortometrajes, spots publicitarios, programas educativos, de ficción, etc.</w:t>
            </w:r>
            <w:r>
              <w:rPr>
                <w:sz w:val="22"/>
              </w:rPr>
              <w:t xml:space="preserve">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45"/>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69</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Estudiar la influencia entre las corrientes marinas y el clima y sus consecuencias ecológicas.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59"/>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70</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right="23" w:firstLine="0"/>
              <w:jc w:val="left"/>
            </w:pPr>
            <w:r>
              <w:rPr>
                <w:sz w:val="22"/>
              </w:rPr>
              <w:t xml:space="preserve">Conocer las distintas religiones (su filosofía) y transmitirlas a la comunidad en general.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25"/>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71</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Asesorar a inversionistas en la compra de bienes y acciones en mercados nacionales e internacionales.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12"/>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72</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Estudiar grupos étnicos, sus costumbres, tradiciones, cultura y compartir sus vivencias.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6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73</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Explora el espacio sideral, los planetas, características y componentes.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26"/>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4" w:firstLine="0"/>
            </w:pPr>
            <w:r>
              <w:t>74</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Mejorar la imagen facial y corporal de las personas aplicando diferentes técnicas.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49"/>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75</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Decorar jardines de casas y parques públicos.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49"/>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firstLine="0"/>
            </w:pPr>
            <w:r>
              <w:t>76</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Administrar y renovar menús de comida en un hotel o restaurante.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40"/>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77</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Trabajar como presentador de televisión, locutor de radio y televisión, animador de programas culturales y concursos.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30"/>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78</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Diseñar y ejecutar programas de turismo.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694"/>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79</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Administrar y ordenar adecuadamente la ocupación del espacio físico de ciudades, países etc., utilizando imágenes de satélite y mapas.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r w:rsidR="00D6506B">
        <w:trPr>
          <w:trHeight w:val="341"/>
        </w:trPr>
        <w:tc>
          <w:tcPr>
            <w:tcW w:w="454"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pPr>
            <w:r>
              <w:t>80</w:t>
            </w:r>
          </w:p>
        </w:tc>
        <w:tc>
          <w:tcPr>
            <w:tcW w:w="7657"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31" w:firstLine="0"/>
              <w:jc w:val="left"/>
            </w:pPr>
            <w:r>
              <w:rPr>
                <w:sz w:val="22"/>
              </w:rPr>
              <w:t xml:space="preserve">Organizar, planificar y administrar centros educativos. </w:t>
            </w:r>
          </w:p>
        </w:tc>
        <w:tc>
          <w:tcPr>
            <w:tcW w:w="1455"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c>
          <w:tcPr>
            <w:tcW w:w="1541" w:type="dxa"/>
            <w:tcBorders>
              <w:top w:val="single" w:sz="4" w:space="0" w:color="11100B"/>
              <w:left w:val="single" w:sz="4" w:space="0" w:color="11100B"/>
              <w:bottom w:val="single" w:sz="4" w:space="0" w:color="11100B"/>
              <w:right w:val="single" w:sz="4" w:space="0" w:color="11100B"/>
            </w:tcBorders>
          </w:tcPr>
          <w:p w:rsidR="00D6506B" w:rsidRDefault="00D6506B" w:rsidP="00B144B6">
            <w:pPr>
              <w:spacing w:after="160" w:line="259" w:lineRule="auto"/>
              <w:ind w:left="0" w:firstLine="0"/>
              <w:jc w:val="center"/>
            </w:pPr>
          </w:p>
        </w:tc>
      </w:tr>
    </w:tbl>
    <w:p w:rsidR="00B144B6" w:rsidRDefault="00B144B6"/>
    <w:p w:rsidR="00B144B6" w:rsidRDefault="00B144B6"/>
    <w:p w:rsidR="00B144B6" w:rsidRDefault="00B144B6"/>
    <w:p w:rsidR="00B144B6" w:rsidRDefault="00B144B6"/>
    <w:p w:rsidR="00B144B6" w:rsidRDefault="00B144B6"/>
    <w:p w:rsidR="00B144B6" w:rsidRDefault="00B144B6"/>
    <w:p w:rsidR="00B144B6" w:rsidRDefault="00B144B6"/>
    <w:p w:rsidR="00B144B6" w:rsidRDefault="00B144B6"/>
    <w:p w:rsidR="00B144B6" w:rsidRDefault="00B144B6"/>
    <w:p w:rsidR="00B144B6" w:rsidRDefault="00B144B6"/>
    <w:p w:rsidR="00B144B6" w:rsidRDefault="00B144B6"/>
    <w:p w:rsidR="00B144B6" w:rsidRDefault="00B144B6" w:rsidP="00B144B6">
      <w:pPr>
        <w:ind w:left="0" w:firstLine="0"/>
      </w:pPr>
    </w:p>
    <w:p w:rsidR="00B144B6" w:rsidRDefault="00B144B6"/>
    <w:p w:rsidR="00D6506B" w:rsidRDefault="00B144B6" w:rsidP="00B144B6">
      <w:pPr>
        <w:jc w:val="center"/>
        <w:rPr>
          <w:b/>
          <w:bCs/>
        </w:rPr>
      </w:pPr>
      <w:r w:rsidRPr="00B144B6">
        <w:rPr>
          <w:b/>
          <w:bCs/>
        </w:rPr>
        <w:t>¿CÓMO CONOCER LOS RESULTADOS DE MI TEST?</w:t>
      </w:r>
    </w:p>
    <w:p w:rsidR="00B144B6" w:rsidRPr="00B144B6" w:rsidRDefault="00B144B6" w:rsidP="00B144B6">
      <w:pPr>
        <w:jc w:val="center"/>
        <w:rPr>
          <w:b/>
          <w:bCs/>
        </w:rPr>
      </w:pPr>
    </w:p>
    <w:p w:rsidR="00D6506B" w:rsidRDefault="00000000">
      <w:r>
        <w:rPr>
          <w:noProof/>
          <w:color w:val="000000"/>
          <w:sz w:val="22"/>
        </w:rPr>
        <mc:AlternateContent>
          <mc:Choice Requires="wpg">
            <w:drawing>
              <wp:anchor distT="0" distB="0" distL="114300" distR="114300" simplePos="0" relativeHeight="251660288" behindDoc="0" locked="0" layoutInCell="1" allowOverlap="1">
                <wp:simplePos x="0" y="0"/>
                <wp:positionH relativeFrom="column">
                  <wp:posOffset>5</wp:posOffset>
                </wp:positionH>
                <wp:positionV relativeFrom="paragraph">
                  <wp:posOffset>55334</wp:posOffset>
                </wp:positionV>
                <wp:extent cx="56731" cy="2097483"/>
                <wp:effectExtent l="0" t="0" r="0" b="0"/>
                <wp:wrapSquare wrapText="bothSides"/>
                <wp:docPr id="15683" name="Group 15683"/>
                <wp:cNvGraphicFramePr/>
                <a:graphic xmlns:a="http://schemas.openxmlformats.org/drawingml/2006/main">
                  <a:graphicData uri="http://schemas.microsoft.com/office/word/2010/wordprocessingGroup">
                    <wpg:wgp>
                      <wpg:cNvGrpSpPr/>
                      <wpg:grpSpPr>
                        <a:xfrm>
                          <a:off x="0" y="0"/>
                          <a:ext cx="56731" cy="2097483"/>
                          <a:chOff x="0" y="0"/>
                          <a:chExt cx="56731" cy="2097483"/>
                        </a:xfrm>
                      </wpg:grpSpPr>
                      <wps:wsp>
                        <wps:cNvPr id="476" name="Shape 476"/>
                        <wps:cNvSpPr/>
                        <wps:spPr>
                          <a:xfrm>
                            <a:off x="0" y="0"/>
                            <a:ext cx="56731" cy="54991"/>
                          </a:xfrm>
                          <a:custGeom>
                            <a:avLst/>
                            <a:gdLst/>
                            <a:ahLst/>
                            <a:cxnLst/>
                            <a:rect l="0" t="0" r="0" b="0"/>
                            <a:pathLst>
                              <a:path w="56731" h="54991">
                                <a:moveTo>
                                  <a:pt x="28435" y="0"/>
                                </a:moveTo>
                                <a:cubicBezTo>
                                  <a:pt x="44005" y="0"/>
                                  <a:pt x="56731" y="12344"/>
                                  <a:pt x="56731" y="27572"/>
                                </a:cubicBezTo>
                                <a:cubicBezTo>
                                  <a:pt x="56731" y="42647"/>
                                  <a:pt x="44158" y="54991"/>
                                  <a:pt x="28435" y="54991"/>
                                </a:cubicBezTo>
                                <a:cubicBezTo>
                                  <a:pt x="12725" y="54991"/>
                                  <a:pt x="0" y="42647"/>
                                  <a:pt x="0" y="27572"/>
                                </a:cubicBezTo>
                                <a:cubicBezTo>
                                  <a:pt x="0" y="12192"/>
                                  <a:pt x="12878" y="0"/>
                                  <a:pt x="28435" y="0"/>
                                </a:cubicBezTo>
                                <a:close/>
                              </a:path>
                            </a:pathLst>
                          </a:custGeom>
                          <a:ln w="0" cap="flat">
                            <a:miter lim="127000"/>
                          </a:ln>
                        </wps:spPr>
                        <wps:style>
                          <a:lnRef idx="0">
                            <a:srgbClr val="000000">
                              <a:alpha val="0"/>
                            </a:srgbClr>
                          </a:lnRef>
                          <a:fillRef idx="1">
                            <a:srgbClr val="11100B"/>
                          </a:fillRef>
                          <a:effectRef idx="0">
                            <a:scrgbClr r="0" g="0" b="0"/>
                          </a:effectRef>
                          <a:fontRef idx="none"/>
                        </wps:style>
                        <wps:bodyPr/>
                      </wps:wsp>
                      <wps:wsp>
                        <wps:cNvPr id="477" name="Shape 477"/>
                        <wps:cNvSpPr/>
                        <wps:spPr>
                          <a:xfrm>
                            <a:off x="0" y="407505"/>
                            <a:ext cx="56731" cy="54991"/>
                          </a:xfrm>
                          <a:custGeom>
                            <a:avLst/>
                            <a:gdLst/>
                            <a:ahLst/>
                            <a:cxnLst/>
                            <a:rect l="0" t="0" r="0" b="0"/>
                            <a:pathLst>
                              <a:path w="56731" h="54991">
                                <a:moveTo>
                                  <a:pt x="28435" y="0"/>
                                </a:moveTo>
                                <a:cubicBezTo>
                                  <a:pt x="44005" y="0"/>
                                  <a:pt x="56731" y="12344"/>
                                  <a:pt x="56731" y="27572"/>
                                </a:cubicBezTo>
                                <a:cubicBezTo>
                                  <a:pt x="56731" y="42647"/>
                                  <a:pt x="44158" y="54991"/>
                                  <a:pt x="28435" y="54991"/>
                                </a:cubicBezTo>
                                <a:cubicBezTo>
                                  <a:pt x="12725" y="54991"/>
                                  <a:pt x="0" y="42647"/>
                                  <a:pt x="0" y="27572"/>
                                </a:cubicBezTo>
                                <a:cubicBezTo>
                                  <a:pt x="0" y="12192"/>
                                  <a:pt x="12878" y="0"/>
                                  <a:pt x="28435" y="0"/>
                                </a:cubicBezTo>
                                <a:close/>
                              </a:path>
                            </a:pathLst>
                          </a:custGeom>
                          <a:ln w="0" cap="flat">
                            <a:miter lim="127000"/>
                          </a:ln>
                        </wps:spPr>
                        <wps:style>
                          <a:lnRef idx="0">
                            <a:srgbClr val="000000">
                              <a:alpha val="0"/>
                            </a:srgbClr>
                          </a:lnRef>
                          <a:fillRef idx="1">
                            <a:srgbClr val="11100B"/>
                          </a:fillRef>
                          <a:effectRef idx="0">
                            <a:scrgbClr r="0" g="0" b="0"/>
                          </a:effectRef>
                          <a:fontRef idx="none"/>
                        </wps:style>
                        <wps:bodyPr/>
                      </wps:wsp>
                      <wps:wsp>
                        <wps:cNvPr id="478" name="Shape 478"/>
                        <wps:cNvSpPr/>
                        <wps:spPr>
                          <a:xfrm>
                            <a:off x="0" y="621197"/>
                            <a:ext cx="56731" cy="54991"/>
                          </a:xfrm>
                          <a:custGeom>
                            <a:avLst/>
                            <a:gdLst/>
                            <a:ahLst/>
                            <a:cxnLst/>
                            <a:rect l="0" t="0" r="0" b="0"/>
                            <a:pathLst>
                              <a:path w="56731" h="54991">
                                <a:moveTo>
                                  <a:pt x="28435" y="0"/>
                                </a:moveTo>
                                <a:cubicBezTo>
                                  <a:pt x="44005" y="0"/>
                                  <a:pt x="56731" y="12344"/>
                                  <a:pt x="56731" y="27572"/>
                                </a:cubicBezTo>
                                <a:cubicBezTo>
                                  <a:pt x="56731" y="42647"/>
                                  <a:pt x="44158" y="54991"/>
                                  <a:pt x="28435" y="54991"/>
                                </a:cubicBezTo>
                                <a:cubicBezTo>
                                  <a:pt x="12725" y="54991"/>
                                  <a:pt x="0" y="42647"/>
                                  <a:pt x="0" y="27572"/>
                                </a:cubicBezTo>
                                <a:cubicBezTo>
                                  <a:pt x="0" y="12192"/>
                                  <a:pt x="12878" y="0"/>
                                  <a:pt x="28435" y="0"/>
                                </a:cubicBezTo>
                                <a:close/>
                              </a:path>
                            </a:pathLst>
                          </a:custGeom>
                          <a:ln w="0" cap="flat">
                            <a:miter lim="127000"/>
                          </a:ln>
                        </wps:spPr>
                        <wps:style>
                          <a:lnRef idx="0">
                            <a:srgbClr val="000000">
                              <a:alpha val="0"/>
                            </a:srgbClr>
                          </a:lnRef>
                          <a:fillRef idx="1">
                            <a:srgbClr val="11100B"/>
                          </a:fillRef>
                          <a:effectRef idx="0">
                            <a:scrgbClr r="0" g="0" b="0"/>
                          </a:effectRef>
                          <a:fontRef idx="none"/>
                        </wps:style>
                        <wps:bodyPr/>
                      </wps:wsp>
                      <wps:wsp>
                        <wps:cNvPr id="479" name="Shape 479"/>
                        <wps:cNvSpPr/>
                        <wps:spPr>
                          <a:xfrm>
                            <a:off x="0" y="815009"/>
                            <a:ext cx="56731" cy="54991"/>
                          </a:xfrm>
                          <a:custGeom>
                            <a:avLst/>
                            <a:gdLst/>
                            <a:ahLst/>
                            <a:cxnLst/>
                            <a:rect l="0" t="0" r="0" b="0"/>
                            <a:pathLst>
                              <a:path w="56731" h="54991">
                                <a:moveTo>
                                  <a:pt x="28435" y="0"/>
                                </a:moveTo>
                                <a:cubicBezTo>
                                  <a:pt x="44005" y="0"/>
                                  <a:pt x="56731" y="12344"/>
                                  <a:pt x="56731" y="27572"/>
                                </a:cubicBezTo>
                                <a:cubicBezTo>
                                  <a:pt x="56731" y="42647"/>
                                  <a:pt x="44158" y="54991"/>
                                  <a:pt x="28435" y="54991"/>
                                </a:cubicBezTo>
                                <a:cubicBezTo>
                                  <a:pt x="12725" y="54991"/>
                                  <a:pt x="0" y="42647"/>
                                  <a:pt x="0" y="27572"/>
                                </a:cubicBezTo>
                                <a:cubicBezTo>
                                  <a:pt x="0" y="12192"/>
                                  <a:pt x="12878" y="0"/>
                                  <a:pt x="28435" y="0"/>
                                </a:cubicBezTo>
                                <a:close/>
                              </a:path>
                            </a:pathLst>
                          </a:custGeom>
                          <a:ln w="0" cap="flat">
                            <a:miter lim="127000"/>
                          </a:ln>
                        </wps:spPr>
                        <wps:style>
                          <a:lnRef idx="0">
                            <a:srgbClr val="000000">
                              <a:alpha val="0"/>
                            </a:srgbClr>
                          </a:lnRef>
                          <a:fillRef idx="1">
                            <a:srgbClr val="11100B"/>
                          </a:fillRef>
                          <a:effectRef idx="0">
                            <a:scrgbClr r="0" g="0" b="0"/>
                          </a:effectRef>
                          <a:fontRef idx="none"/>
                        </wps:style>
                        <wps:bodyPr/>
                      </wps:wsp>
                      <wps:wsp>
                        <wps:cNvPr id="480" name="Shape 480"/>
                        <wps:cNvSpPr/>
                        <wps:spPr>
                          <a:xfrm>
                            <a:off x="0" y="1008822"/>
                            <a:ext cx="56731" cy="54991"/>
                          </a:xfrm>
                          <a:custGeom>
                            <a:avLst/>
                            <a:gdLst/>
                            <a:ahLst/>
                            <a:cxnLst/>
                            <a:rect l="0" t="0" r="0" b="0"/>
                            <a:pathLst>
                              <a:path w="56731" h="54991">
                                <a:moveTo>
                                  <a:pt x="28435" y="0"/>
                                </a:moveTo>
                                <a:cubicBezTo>
                                  <a:pt x="44005" y="0"/>
                                  <a:pt x="56731" y="12344"/>
                                  <a:pt x="56731" y="27572"/>
                                </a:cubicBezTo>
                                <a:cubicBezTo>
                                  <a:pt x="56731" y="42647"/>
                                  <a:pt x="44158" y="54991"/>
                                  <a:pt x="28435" y="54991"/>
                                </a:cubicBezTo>
                                <a:cubicBezTo>
                                  <a:pt x="12725" y="54991"/>
                                  <a:pt x="0" y="42647"/>
                                  <a:pt x="0" y="27572"/>
                                </a:cubicBezTo>
                                <a:cubicBezTo>
                                  <a:pt x="0" y="12192"/>
                                  <a:pt x="12878" y="0"/>
                                  <a:pt x="28435" y="0"/>
                                </a:cubicBezTo>
                                <a:close/>
                              </a:path>
                            </a:pathLst>
                          </a:custGeom>
                          <a:ln w="0" cap="flat">
                            <a:miter lim="127000"/>
                          </a:ln>
                        </wps:spPr>
                        <wps:style>
                          <a:lnRef idx="0">
                            <a:srgbClr val="000000">
                              <a:alpha val="0"/>
                            </a:srgbClr>
                          </a:lnRef>
                          <a:fillRef idx="1">
                            <a:srgbClr val="11100B"/>
                          </a:fillRef>
                          <a:effectRef idx="0">
                            <a:scrgbClr r="0" g="0" b="0"/>
                          </a:effectRef>
                          <a:fontRef idx="none"/>
                        </wps:style>
                        <wps:bodyPr/>
                      </wps:wsp>
                      <wps:wsp>
                        <wps:cNvPr id="481" name="Shape 481"/>
                        <wps:cNvSpPr/>
                        <wps:spPr>
                          <a:xfrm>
                            <a:off x="0" y="1224999"/>
                            <a:ext cx="56731" cy="54991"/>
                          </a:xfrm>
                          <a:custGeom>
                            <a:avLst/>
                            <a:gdLst/>
                            <a:ahLst/>
                            <a:cxnLst/>
                            <a:rect l="0" t="0" r="0" b="0"/>
                            <a:pathLst>
                              <a:path w="56731" h="54991">
                                <a:moveTo>
                                  <a:pt x="28435" y="0"/>
                                </a:moveTo>
                                <a:cubicBezTo>
                                  <a:pt x="44005" y="0"/>
                                  <a:pt x="56731" y="12344"/>
                                  <a:pt x="56731" y="27572"/>
                                </a:cubicBezTo>
                                <a:cubicBezTo>
                                  <a:pt x="56731" y="42647"/>
                                  <a:pt x="44158" y="54991"/>
                                  <a:pt x="28435" y="54991"/>
                                </a:cubicBezTo>
                                <a:cubicBezTo>
                                  <a:pt x="12725" y="54991"/>
                                  <a:pt x="0" y="42647"/>
                                  <a:pt x="0" y="27572"/>
                                </a:cubicBezTo>
                                <a:cubicBezTo>
                                  <a:pt x="0" y="12192"/>
                                  <a:pt x="12878" y="0"/>
                                  <a:pt x="28435" y="0"/>
                                </a:cubicBezTo>
                                <a:close/>
                              </a:path>
                            </a:pathLst>
                          </a:custGeom>
                          <a:ln w="0" cap="flat">
                            <a:miter lim="127000"/>
                          </a:ln>
                        </wps:spPr>
                        <wps:style>
                          <a:lnRef idx="0">
                            <a:srgbClr val="000000">
                              <a:alpha val="0"/>
                            </a:srgbClr>
                          </a:lnRef>
                          <a:fillRef idx="1">
                            <a:srgbClr val="11100B"/>
                          </a:fillRef>
                          <a:effectRef idx="0">
                            <a:scrgbClr r="0" g="0" b="0"/>
                          </a:effectRef>
                          <a:fontRef idx="none"/>
                        </wps:style>
                        <wps:bodyPr/>
                      </wps:wsp>
                      <wps:wsp>
                        <wps:cNvPr id="482" name="Shape 482"/>
                        <wps:cNvSpPr/>
                        <wps:spPr>
                          <a:xfrm>
                            <a:off x="0" y="1620079"/>
                            <a:ext cx="56731" cy="54991"/>
                          </a:xfrm>
                          <a:custGeom>
                            <a:avLst/>
                            <a:gdLst/>
                            <a:ahLst/>
                            <a:cxnLst/>
                            <a:rect l="0" t="0" r="0" b="0"/>
                            <a:pathLst>
                              <a:path w="56731" h="54991">
                                <a:moveTo>
                                  <a:pt x="28435" y="0"/>
                                </a:moveTo>
                                <a:cubicBezTo>
                                  <a:pt x="44005" y="0"/>
                                  <a:pt x="56731" y="12344"/>
                                  <a:pt x="56731" y="27572"/>
                                </a:cubicBezTo>
                                <a:cubicBezTo>
                                  <a:pt x="56731" y="42647"/>
                                  <a:pt x="44158" y="54991"/>
                                  <a:pt x="28435" y="54991"/>
                                </a:cubicBezTo>
                                <a:cubicBezTo>
                                  <a:pt x="12725" y="54991"/>
                                  <a:pt x="0" y="42647"/>
                                  <a:pt x="0" y="27572"/>
                                </a:cubicBezTo>
                                <a:cubicBezTo>
                                  <a:pt x="0" y="12192"/>
                                  <a:pt x="12878" y="0"/>
                                  <a:pt x="28435" y="0"/>
                                </a:cubicBezTo>
                                <a:close/>
                              </a:path>
                            </a:pathLst>
                          </a:custGeom>
                          <a:ln w="0" cap="flat">
                            <a:miter lim="127000"/>
                          </a:ln>
                        </wps:spPr>
                        <wps:style>
                          <a:lnRef idx="0">
                            <a:srgbClr val="000000">
                              <a:alpha val="0"/>
                            </a:srgbClr>
                          </a:lnRef>
                          <a:fillRef idx="1">
                            <a:srgbClr val="11100B"/>
                          </a:fillRef>
                          <a:effectRef idx="0">
                            <a:scrgbClr r="0" g="0" b="0"/>
                          </a:effectRef>
                          <a:fontRef idx="none"/>
                        </wps:style>
                        <wps:bodyPr/>
                      </wps:wsp>
                      <wps:wsp>
                        <wps:cNvPr id="483" name="Shape 483"/>
                        <wps:cNvSpPr/>
                        <wps:spPr>
                          <a:xfrm>
                            <a:off x="0" y="2042492"/>
                            <a:ext cx="56731" cy="54991"/>
                          </a:xfrm>
                          <a:custGeom>
                            <a:avLst/>
                            <a:gdLst/>
                            <a:ahLst/>
                            <a:cxnLst/>
                            <a:rect l="0" t="0" r="0" b="0"/>
                            <a:pathLst>
                              <a:path w="56731" h="54991">
                                <a:moveTo>
                                  <a:pt x="28435" y="0"/>
                                </a:moveTo>
                                <a:cubicBezTo>
                                  <a:pt x="44005" y="0"/>
                                  <a:pt x="56731" y="12344"/>
                                  <a:pt x="56731" y="27572"/>
                                </a:cubicBezTo>
                                <a:cubicBezTo>
                                  <a:pt x="56731" y="42647"/>
                                  <a:pt x="44158" y="54991"/>
                                  <a:pt x="28435" y="54991"/>
                                </a:cubicBezTo>
                                <a:cubicBezTo>
                                  <a:pt x="12725" y="54991"/>
                                  <a:pt x="0" y="42647"/>
                                  <a:pt x="0" y="27572"/>
                                </a:cubicBezTo>
                                <a:cubicBezTo>
                                  <a:pt x="0" y="12192"/>
                                  <a:pt x="12878" y="0"/>
                                  <a:pt x="28435" y="0"/>
                                </a:cubicBezTo>
                                <a:close/>
                              </a:path>
                            </a:pathLst>
                          </a:custGeom>
                          <a:ln w="0" cap="flat">
                            <a:miter lim="127000"/>
                          </a:ln>
                        </wps:spPr>
                        <wps:style>
                          <a:lnRef idx="0">
                            <a:srgbClr val="000000">
                              <a:alpha val="0"/>
                            </a:srgbClr>
                          </a:lnRef>
                          <a:fillRef idx="1">
                            <a:srgbClr val="11100B"/>
                          </a:fillRef>
                          <a:effectRef idx="0">
                            <a:scrgbClr r="0" g="0" b="0"/>
                          </a:effectRef>
                          <a:fontRef idx="none"/>
                        </wps:style>
                        <wps:bodyPr/>
                      </wps:wsp>
                    </wpg:wgp>
                  </a:graphicData>
                </a:graphic>
              </wp:anchor>
            </w:drawing>
          </mc:Choice>
          <mc:Fallback xmlns:a="http://schemas.openxmlformats.org/drawingml/2006/main">
            <w:pict>
              <v:group id="Group 15683" style="width:4.467pt;height:165.156pt;position:absolute;mso-position-horizontal-relative:text;mso-position-horizontal:absolute;margin-left:0.000402451pt;mso-position-vertical-relative:text;margin-top:4.35701pt;" coordsize="567,20974">
                <v:shape id="Shape 476" style="position:absolute;width:567;height:549;left:0;top:0;" coordsize="56731,54991" path="m28435,0c44005,0,56731,12344,56731,27572c56731,42647,44158,54991,28435,54991c12725,54991,0,42647,0,27572c0,12192,12878,0,28435,0x">
                  <v:stroke weight="0pt" endcap="flat" joinstyle="miter" miterlimit="10" on="false" color="#000000" opacity="0"/>
                  <v:fill on="true" color="#11100b"/>
                </v:shape>
                <v:shape id="Shape 477" style="position:absolute;width:567;height:549;left:0;top:4075;" coordsize="56731,54991" path="m28435,0c44005,0,56731,12344,56731,27572c56731,42647,44158,54991,28435,54991c12725,54991,0,42647,0,27572c0,12192,12878,0,28435,0x">
                  <v:stroke weight="0pt" endcap="flat" joinstyle="miter" miterlimit="10" on="false" color="#000000" opacity="0"/>
                  <v:fill on="true" color="#11100b"/>
                </v:shape>
                <v:shape id="Shape 478" style="position:absolute;width:567;height:549;left:0;top:6211;" coordsize="56731,54991" path="m28435,0c44005,0,56731,12344,56731,27572c56731,42647,44158,54991,28435,54991c12725,54991,0,42647,0,27572c0,12192,12878,0,28435,0x">
                  <v:stroke weight="0pt" endcap="flat" joinstyle="miter" miterlimit="10" on="false" color="#000000" opacity="0"/>
                  <v:fill on="true" color="#11100b"/>
                </v:shape>
                <v:shape id="Shape 479" style="position:absolute;width:567;height:549;left:0;top:8150;" coordsize="56731,54991" path="m28435,0c44005,0,56731,12344,56731,27572c56731,42647,44158,54991,28435,54991c12725,54991,0,42647,0,27572c0,12192,12878,0,28435,0x">
                  <v:stroke weight="0pt" endcap="flat" joinstyle="miter" miterlimit="10" on="false" color="#000000" opacity="0"/>
                  <v:fill on="true" color="#11100b"/>
                </v:shape>
                <v:shape id="Shape 480" style="position:absolute;width:567;height:549;left:0;top:10088;" coordsize="56731,54991" path="m28435,0c44005,0,56731,12344,56731,27572c56731,42647,44158,54991,28435,54991c12725,54991,0,42647,0,27572c0,12192,12878,0,28435,0x">
                  <v:stroke weight="0pt" endcap="flat" joinstyle="miter" miterlimit="10" on="false" color="#000000" opacity="0"/>
                  <v:fill on="true" color="#11100b"/>
                </v:shape>
                <v:shape id="Shape 481" style="position:absolute;width:567;height:549;left:0;top:12249;" coordsize="56731,54991" path="m28435,0c44005,0,56731,12344,56731,27572c56731,42647,44158,54991,28435,54991c12725,54991,0,42647,0,27572c0,12192,12878,0,28435,0x">
                  <v:stroke weight="0pt" endcap="flat" joinstyle="miter" miterlimit="10" on="false" color="#000000" opacity="0"/>
                  <v:fill on="true" color="#11100b"/>
                </v:shape>
                <v:shape id="Shape 482" style="position:absolute;width:567;height:549;left:0;top:16200;" coordsize="56731,54991" path="m28435,0c44005,0,56731,12344,56731,27572c56731,42647,44158,54991,28435,54991c12725,54991,0,42647,0,27572c0,12192,12878,0,28435,0x">
                  <v:stroke weight="0pt" endcap="flat" joinstyle="miter" miterlimit="10" on="false" color="#000000" opacity="0"/>
                  <v:fill on="true" color="#11100b"/>
                </v:shape>
                <v:shape id="Shape 483" style="position:absolute;width:567;height:549;left:0;top:20424;" coordsize="56731,54991" path="m28435,0c44005,0,56731,12344,56731,27572c56731,42647,44158,54991,28435,54991c12725,54991,0,42647,0,27572c0,12192,12878,0,28435,0x">
                  <v:stroke weight="0pt" endcap="flat" joinstyle="miter" miterlimit="10" on="false" color="#000000" opacity="0"/>
                  <v:fill on="true" color="#11100b"/>
                </v:shape>
                <w10:wrap type="square"/>
              </v:group>
            </w:pict>
          </mc:Fallback>
        </mc:AlternateContent>
      </w:r>
      <w:r>
        <w:t xml:space="preserve">En la tabla de resultados que se encuentra más adelante deberás marcar con un círculo los números de las preguntas que marcaste en la columna “Me interesa”. </w:t>
      </w:r>
    </w:p>
    <w:p w:rsidR="00D6506B" w:rsidRDefault="00000000">
      <w:r>
        <w:t>En la columna “Total”, anota la cantidad de tus respuestas en cada una de las áreas.</w:t>
      </w:r>
    </w:p>
    <w:p w:rsidR="00D6506B" w:rsidRDefault="00000000">
      <w:r>
        <w:t xml:space="preserve">El área que más te interesa es en la que obtuviste el puntaje más alto. </w:t>
      </w:r>
    </w:p>
    <w:p w:rsidR="00D6506B" w:rsidRDefault="00000000">
      <w:r>
        <w:t>El área en la que menos puntaje obtuviste es la que menos te interesa.</w:t>
      </w:r>
    </w:p>
    <w:p w:rsidR="00D6506B" w:rsidRDefault="00000000">
      <w:pPr>
        <w:ind w:right="204"/>
      </w:pPr>
      <w:r>
        <w:t>Tus opciones de interés vocacional serán aquellas que hayan obtenido las calificaciones más altas. Con base en el último punto, deberás buscar la lista de profesiones que hay en las tres primeras áreas de tu interés vocacional.</w:t>
      </w:r>
    </w:p>
    <w:p w:rsidR="00D6506B" w:rsidRDefault="00000000">
      <w:r>
        <w:t>Recuerda que los resultados te ayudarán como una guía. No te preocupes si sacas puntajes altos o bajos: esto solo ratifica tu personalidad y que no todo es de tu interés.</w:t>
      </w:r>
    </w:p>
    <w:p w:rsidR="00D6506B" w:rsidRDefault="00000000">
      <w:pPr>
        <w:spacing w:after="223"/>
      </w:pPr>
      <w:r>
        <w:t>Guarda tus resultados para compartirlos con nuestro responsable de Orientación Vocacional durante la asesoría virtual o presencial.</w:t>
      </w:r>
    </w:p>
    <w:p w:rsidR="00B144B6" w:rsidRDefault="00B144B6">
      <w:pPr>
        <w:spacing w:after="223"/>
      </w:pPr>
    </w:p>
    <w:tbl>
      <w:tblPr>
        <w:tblStyle w:val="TableGrid"/>
        <w:tblW w:w="11103" w:type="dxa"/>
        <w:tblInd w:w="0" w:type="dxa"/>
        <w:tblCellMar>
          <w:top w:w="11" w:type="dxa"/>
        </w:tblCellMar>
        <w:tblLook w:val="04A0" w:firstRow="1" w:lastRow="0" w:firstColumn="1" w:lastColumn="0" w:noHBand="0" w:noVBand="1"/>
      </w:tblPr>
      <w:tblGrid>
        <w:gridCol w:w="382"/>
        <w:gridCol w:w="1239"/>
        <w:gridCol w:w="122"/>
        <w:gridCol w:w="1816"/>
        <w:gridCol w:w="375"/>
        <w:gridCol w:w="435"/>
        <w:gridCol w:w="415"/>
        <w:gridCol w:w="415"/>
        <w:gridCol w:w="415"/>
        <w:gridCol w:w="395"/>
        <w:gridCol w:w="395"/>
        <w:gridCol w:w="395"/>
        <w:gridCol w:w="415"/>
        <w:gridCol w:w="415"/>
        <w:gridCol w:w="415"/>
        <w:gridCol w:w="415"/>
        <w:gridCol w:w="415"/>
        <w:gridCol w:w="415"/>
        <w:gridCol w:w="415"/>
        <w:gridCol w:w="381"/>
        <w:gridCol w:w="1018"/>
      </w:tblGrid>
      <w:tr w:rsidR="00D6506B">
        <w:trPr>
          <w:trHeight w:val="328"/>
        </w:trPr>
        <w:tc>
          <w:tcPr>
            <w:tcW w:w="383" w:type="dxa"/>
            <w:tcBorders>
              <w:top w:val="single" w:sz="4" w:space="0" w:color="11100B"/>
              <w:left w:val="single" w:sz="4" w:space="0" w:color="11100B"/>
              <w:bottom w:val="single" w:sz="4" w:space="0" w:color="11100B"/>
              <w:right w:val="nil"/>
            </w:tcBorders>
          </w:tcPr>
          <w:p w:rsidR="00D6506B" w:rsidRDefault="00D6506B">
            <w:pPr>
              <w:spacing w:after="160" w:line="259" w:lineRule="auto"/>
              <w:ind w:left="0" w:firstLine="0"/>
              <w:jc w:val="left"/>
            </w:pPr>
          </w:p>
        </w:tc>
        <w:tc>
          <w:tcPr>
            <w:tcW w:w="3554" w:type="dxa"/>
            <w:gridSpan w:val="4"/>
            <w:tcBorders>
              <w:top w:val="single" w:sz="4" w:space="0" w:color="11100B"/>
              <w:left w:val="nil"/>
              <w:bottom w:val="single" w:sz="4" w:space="0" w:color="11100B"/>
              <w:right w:val="nil"/>
            </w:tcBorders>
          </w:tcPr>
          <w:p w:rsidR="00D6506B" w:rsidRDefault="00D6506B">
            <w:pPr>
              <w:spacing w:after="160" w:line="259" w:lineRule="auto"/>
              <w:ind w:left="0" w:firstLine="0"/>
              <w:jc w:val="left"/>
            </w:pPr>
          </w:p>
        </w:tc>
        <w:tc>
          <w:tcPr>
            <w:tcW w:w="6148" w:type="dxa"/>
            <w:gridSpan w:val="15"/>
            <w:tcBorders>
              <w:top w:val="single" w:sz="4" w:space="0" w:color="11100B"/>
              <w:left w:val="nil"/>
              <w:bottom w:val="single" w:sz="4" w:space="0" w:color="11100B"/>
              <w:right w:val="nil"/>
            </w:tcBorders>
          </w:tcPr>
          <w:p w:rsidR="00D6506B" w:rsidRDefault="00000000">
            <w:pPr>
              <w:spacing w:after="0" w:line="259" w:lineRule="auto"/>
              <w:ind w:left="258" w:firstLine="0"/>
              <w:jc w:val="left"/>
            </w:pPr>
            <w:r>
              <w:rPr>
                <w:b/>
              </w:rPr>
              <w:t>TABLA DE RESULTADOS</w:t>
            </w:r>
          </w:p>
        </w:tc>
        <w:tc>
          <w:tcPr>
            <w:tcW w:w="1018" w:type="dxa"/>
            <w:tcBorders>
              <w:top w:val="single" w:sz="4" w:space="0" w:color="11100B"/>
              <w:left w:val="nil"/>
              <w:bottom w:val="single" w:sz="4" w:space="0" w:color="11100B"/>
              <w:right w:val="single" w:sz="4" w:space="0" w:color="11100B"/>
            </w:tcBorders>
          </w:tcPr>
          <w:p w:rsidR="00D6506B" w:rsidRDefault="00D6506B">
            <w:pPr>
              <w:spacing w:after="160" w:line="259" w:lineRule="auto"/>
              <w:ind w:left="0" w:firstLine="0"/>
              <w:jc w:val="left"/>
            </w:pPr>
          </w:p>
        </w:tc>
      </w:tr>
      <w:tr w:rsidR="00D6506B">
        <w:trPr>
          <w:trHeight w:val="348"/>
        </w:trPr>
        <w:tc>
          <w:tcPr>
            <w:tcW w:w="383"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jc w:val="left"/>
            </w:pPr>
            <w:r>
              <w:rPr>
                <w:b/>
              </w:rPr>
              <w:t xml:space="preserve"> </w:t>
            </w:r>
          </w:p>
        </w:tc>
        <w:tc>
          <w:tcPr>
            <w:tcW w:w="3179" w:type="dxa"/>
            <w:gridSpan w:val="3"/>
            <w:tcBorders>
              <w:top w:val="single" w:sz="4" w:space="0" w:color="11100B"/>
              <w:left w:val="single" w:sz="4" w:space="0" w:color="11100B"/>
              <w:bottom w:val="single" w:sz="4" w:space="0" w:color="11100B"/>
              <w:right w:val="single" w:sz="4" w:space="0" w:color="11100B"/>
            </w:tcBorders>
          </w:tcPr>
          <w:p w:rsidR="00D6506B" w:rsidRDefault="00000000">
            <w:pPr>
              <w:tabs>
                <w:tab w:val="center" w:pos="493"/>
                <w:tab w:val="center" w:pos="1327"/>
                <w:tab w:val="center" w:pos="2245"/>
                <w:tab w:val="center" w:pos="2683"/>
                <w:tab w:val="center" w:pos="3121"/>
              </w:tabs>
              <w:spacing w:after="0" w:line="259" w:lineRule="auto"/>
              <w:ind w:left="0" w:firstLine="0"/>
              <w:jc w:val="left"/>
            </w:pPr>
            <w:r>
              <w:rPr>
                <w:b/>
              </w:rPr>
              <w:t xml:space="preserve"> </w:t>
            </w:r>
            <w:r>
              <w:rPr>
                <w:b/>
              </w:rPr>
              <w:tab/>
              <w:t xml:space="preserve"> </w:t>
            </w:r>
            <w:r>
              <w:rPr>
                <w:b/>
              </w:rPr>
              <w:tab/>
              <w:t xml:space="preserve">ÁREAS </w:t>
            </w:r>
          </w:p>
        </w:tc>
        <w:tc>
          <w:tcPr>
            <w:tcW w:w="375" w:type="dxa"/>
            <w:tcBorders>
              <w:top w:val="single" w:sz="4" w:space="0" w:color="11100B"/>
              <w:left w:val="single" w:sz="4" w:space="0" w:color="11100B"/>
              <w:bottom w:val="single" w:sz="4" w:space="0" w:color="11100B"/>
              <w:right w:val="nil"/>
            </w:tcBorders>
          </w:tcPr>
          <w:p w:rsidR="00D6506B" w:rsidRDefault="00D6506B">
            <w:pPr>
              <w:spacing w:after="160" w:line="259" w:lineRule="auto"/>
              <w:ind w:left="0" w:firstLine="0"/>
              <w:jc w:val="left"/>
            </w:pPr>
          </w:p>
        </w:tc>
        <w:tc>
          <w:tcPr>
            <w:tcW w:w="6148" w:type="dxa"/>
            <w:gridSpan w:val="15"/>
            <w:tcBorders>
              <w:top w:val="single" w:sz="4" w:space="0" w:color="11100B"/>
              <w:left w:val="nil"/>
              <w:bottom w:val="single" w:sz="4" w:space="0" w:color="11100B"/>
              <w:right w:val="single" w:sz="4" w:space="0" w:color="11100B"/>
            </w:tcBorders>
          </w:tcPr>
          <w:p w:rsidR="00D6506B" w:rsidRDefault="00000000">
            <w:pPr>
              <w:tabs>
                <w:tab w:val="center" w:pos="444"/>
                <w:tab w:val="center" w:pos="882"/>
                <w:tab w:val="center" w:pos="1320"/>
                <w:tab w:val="center" w:pos="2474"/>
                <w:tab w:val="center" w:pos="3510"/>
                <w:tab w:val="center" w:pos="3948"/>
                <w:tab w:val="center" w:pos="4386"/>
                <w:tab w:val="center" w:pos="4824"/>
                <w:tab w:val="center" w:pos="5262"/>
                <w:tab w:val="center" w:pos="5700"/>
              </w:tabs>
              <w:spacing w:after="0" w:line="259" w:lineRule="auto"/>
              <w:ind w:left="0" w:firstLine="0"/>
              <w:jc w:val="left"/>
            </w:pPr>
            <w:r>
              <w:rPr>
                <w:b/>
              </w:rPr>
              <w:t xml:space="preserve"> </w:t>
            </w:r>
            <w:r>
              <w:rPr>
                <w:b/>
              </w:rPr>
              <w:tab/>
              <w:t xml:space="preserve"> </w:t>
            </w:r>
            <w:r>
              <w:rPr>
                <w:b/>
              </w:rPr>
              <w:tab/>
              <w:t xml:space="preserve"> </w:t>
            </w:r>
            <w:r>
              <w:rPr>
                <w:b/>
              </w:rPr>
              <w:tab/>
              <w:t xml:space="preserve"> </w:t>
            </w:r>
            <w:r>
              <w:rPr>
                <w:b/>
              </w:rPr>
              <w:tab/>
              <w:t xml:space="preserve">PREGUNTAS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c>
        <w:tc>
          <w:tcPr>
            <w:tcW w:w="1018"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40" w:firstLine="0"/>
            </w:pPr>
            <w:r>
              <w:rPr>
                <w:b/>
              </w:rPr>
              <w:t>TOTAL</w:t>
            </w:r>
          </w:p>
        </w:tc>
      </w:tr>
      <w:tr w:rsidR="00D6506B">
        <w:trPr>
          <w:trHeight w:val="348"/>
        </w:trPr>
        <w:tc>
          <w:tcPr>
            <w:tcW w:w="383"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8" w:firstLine="0"/>
              <w:jc w:val="left"/>
            </w:pPr>
            <w:r>
              <w:rPr>
                <w:color w:val="000000"/>
                <w:sz w:val="22"/>
              </w:rPr>
              <w:t>1.</w:t>
            </w:r>
          </w:p>
        </w:tc>
        <w:tc>
          <w:tcPr>
            <w:tcW w:w="3179" w:type="dxa"/>
            <w:gridSpan w:val="3"/>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05" w:firstLine="0"/>
              <w:jc w:val="left"/>
            </w:pPr>
            <w:r>
              <w:rPr>
                <w:sz w:val="22"/>
              </w:rPr>
              <w:t>Arte y creatividad</w:t>
            </w:r>
          </w:p>
        </w:tc>
        <w:tc>
          <w:tcPr>
            <w:tcW w:w="37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41" w:firstLine="0"/>
              <w:jc w:val="left"/>
            </w:pPr>
            <w:r>
              <w:rPr>
                <w:color w:val="000000"/>
                <w:sz w:val="22"/>
              </w:rPr>
              <w:t>4</w:t>
            </w:r>
          </w:p>
        </w:tc>
        <w:tc>
          <w:tcPr>
            <w:tcW w:w="43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74" w:firstLine="0"/>
              <w:jc w:val="left"/>
            </w:pPr>
            <w:r>
              <w:rPr>
                <w:color w:val="000000"/>
                <w:sz w:val="22"/>
              </w:rPr>
              <w:t>9</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1" w:firstLine="0"/>
            </w:pPr>
            <w:r>
              <w:rPr>
                <w:color w:val="000000"/>
                <w:sz w:val="22"/>
              </w:rPr>
              <w:t>12</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82" w:firstLine="0"/>
            </w:pPr>
            <w:r>
              <w:rPr>
                <w:color w:val="000000"/>
                <w:sz w:val="22"/>
              </w:rPr>
              <w:t>20</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5" w:firstLine="0"/>
            </w:pPr>
            <w:r>
              <w:rPr>
                <w:color w:val="000000"/>
                <w:sz w:val="22"/>
              </w:rPr>
              <w:t>28</w:t>
            </w:r>
          </w:p>
        </w:tc>
        <w:tc>
          <w:tcPr>
            <w:tcW w:w="39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68" w:firstLine="0"/>
            </w:pPr>
            <w:r>
              <w:rPr>
                <w:color w:val="000000"/>
                <w:sz w:val="22"/>
              </w:rPr>
              <w:t>31</w:t>
            </w:r>
          </w:p>
        </w:tc>
        <w:tc>
          <w:tcPr>
            <w:tcW w:w="39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81" w:firstLine="0"/>
            </w:pPr>
            <w:r>
              <w:rPr>
                <w:color w:val="000000"/>
                <w:sz w:val="22"/>
              </w:rPr>
              <w:t>35</w:t>
            </w:r>
          </w:p>
        </w:tc>
        <w:tc>
          <w:tcPr>
            <w:tcW w:w="39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3" w:firstLine="0"/>
            </w:pPr>
            <w:r>
              <w:rPr>
                <w:color w:val="000000"/>
                <w:sz w:val="22"/>
              </w:rPr>
              <w:t>39</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06" w:firstLine="0"/>
            </w:pPr>
            <w:r>
              <w:rPr>
                <w:color w:val="000000"/>
                <w:sz w:val="22"/>
              </w:rPr>
              <w:t>43</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9" w:firstLine="0"/>
            </w:pPr>
            <w:r>
              <w:rPr>
                <w:color w:val="000000"/>
                <w:sz w:val="22"/>
              </w:rPr>
              <w:t>46</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2" w:firstLine="0"/>
            </w:pPr>
            <w:r>
              <w:rPr>
                <w:color w:val="000000"/>
                <w:sz w:val="22"/>
              </w:rPr>
              <w:t>50</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85" w:firstLine="0"/>
            </w:pPr>
            <w:r>
              <w:rPr>
                <w:color w:val="000000"/>
                <w:sz w:val="22"/>
              </w:rPr>
              <w:t>56</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8" w:firstLine="0"/>
            </w:pPr>
            <w:r>
              <w:rPr>
                <w:color w:val="000000"/>
                <w:sz w:val="22"/>
              </w:rPr>
              <w:t>67</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pPr>
            <w:r>
              <w:rPr>
                <w:color w:val="000000"/>
                <w:sz w:val="22"/>
              </w:rPr>
              <w:t>68</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64" w:firstLine="0"/>
            </w:pPr>
            <w:r>
              <w:rPr>
                <w:color w:val="000000"/>
                <w:sz w:val="22"/>
              </w:rPr>
              <w:t>57</w:t>
            </w:r>
          </w:p>
        </w:tc>
        <w:tc>
          <w:tcPr>
            <w:tcW w:w="381"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56" w:firstLine="0"/>
            </w:pPr>
            <w:r>
              <w:rPr>
                <w:color w:val="000000"/>
                <w:sz w:val="22"/>
              </w:rPr>
              <w:t>77</w:t>
            </w:r>
          </w:p>
        </w:tc>
        <w:tc>
          <w:tcPr>
            <w:tcW w:w="1018"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r>
      <w:tr w:rsidR="00D6506B">
        <w:trPr>
          <w:trHeight w:val="348"/>
        </w:trPr>
        <w:tc>
          <w:tcPr>
            <w:tcW w:w="383"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6" w:firstLine="0"/>
            </w:pPr>
            <w:r>
              <w:rPr>
                <w:color w:val="000000"/>
                <w:sz w:val="22"/>
              </w:rPr>
              <w:t>2.</w:t>
            </w:r>
          </w:p>
        </w:tc>
        <w:tc>
          <w:tcPr>
            <w:tcW w:w="3179" w:type="dxa"/>
            <w:gridSpan w:val="3"/>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05" w:firstLine="0"/>
              <w:jc w:val="left"/>
            </w:pPr>
            <w:r>
              <w:rPr>
                <w:sz w:val="22"/>
              </w:rPr>
              <w:t xml:space="preserve">Ciencias Sociales </w:t>
            </w:r>
          </w:p>
        </w:tc>
        <w:tc>
          <w:tcPr>
            <w:tcW w:w="37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41" w:firstLine="0"/>
              <w:jc w:val="left"/>
            </w:pPr>
            <w:r>
              <w:rPr>
                <w:color w:val="000000"/>
                <w:sz w:val="22"/>
              </w:rPr>
              <w:t>6</w:t>
            </w:r>
          </w:p>
        </w:tc>
        <w:tc>
          <w:tcPr>
            <w:tcW w:w="43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18" w:firstLine="0"/>
            </w:pPr>
            <w:r>
              <w:rPr>
                <w:color w:val="000000"/>
                <w:sz w:val="22"/>
              </w:rPr>
              <w:t>13</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89" w:firstLine="0"/>
            </w:pPr>
            <w:r>
              <w:rPr>
                <w:color w:val="000000"/>
                <w:sz w:val="22"/>
              </w:rPr>
              <w:t>23</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82" w:firstLine="0"/>
            </w:pPr>
            <w:r>
              <w:rPr>
                <w:color w:val="000000"/>
                <w:sz w:val="22"/>
              </w:rPr>
              <w:t>25</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5" w:firstLine="0"/>
            </w:pPr>
            <w:r>
              <w:rPr>
                <w:color w:val="000000"/>
                <w:sz w:val="22"/>
              </w:rPr>
              <w:t>34</w:t>
            </w:r>
          </w:p>
        </w:tc>
        <w:tc>
          <w:tcPr>
            <w:tcW w:w="39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68" w:firstLine="0"/>
            </w:pPr>
            <w:r>
              <w:rPr>
                <w:color w:val="000000"/>
                <w:sz w:val="22"/>
              </w:rPr>
              <w:t>37</w:t>
            </w:r>
          </w:p>
        </w:tc>
        <w:tc>
          <w:tcPr>
            <w:tcW w:w="39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81" w:firstLine="0"/>
            </w:pPr>
            <w:r>
              <w:rPr>
                <w:color w:val="000000"/>
                <w:sz w:val="22"/>
              </w:rPr>
              <w:t>38</w:t>
            </w:r>
          </w:p>
        </w:tc>
        <w:tc>
          <w:tcPr>
            <w:tcW w:w="39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3" w:firstLine="0"/>
            </w:pPr>
            <w:r>
              <w:rPr>
                <w:color w:val="000000"/>
                <w:sz w:val="22"/>
              </w:rPr>
              <w:t>42</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06" w:firstLine="0"/>
            </w:pPr>
            <w:r>
              <w:rPr>
                <w:color w:val="000000"/>
                <w:sz w:val="22"/>
              </w:rPr>
              <w:t>49</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9" w:firstLine="0"/>
            </w:pPr>
            <w:r>
              <w:rPr>
                <w:color w:val="000000"/>
                <w:sz w:val="22"/>
              </w:rPr>
              <w:t>55</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2" w:firstLine="0"/>
            </w:pPr>
            <w:r>
              <w:rPr>
                <w:color w:val="000000"/>
                <w:sz w:val="22"/>
              </w:rPr>
              <w:t>55</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85" w:firstLine="0"/>
            </w:pPr>
            <w:r>
              <w:rPr>
                <w:color w:val="000000"/>
                <w:sz w:val="22"/>
              </w:rPr>
              <w:t>63</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8" w:firstLine="0"/>
            </w:pPr>
            <w:r>
              <w:rPr>
                <w:color w:val="000000"/>
                <w:sz w:val="22"/>
              </w:rPr>
              <w:t>66</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pPr>
            <w:r>
              <w:rPr>
                <w:color w:val="000000"/>
                <w:sz w:val="22"/>
              </w:rPr>
              <w:t>70</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64" w:firstLine="0"/>
            </w:pPr>
            <w:r>
              <w:rPr>
                <w:color w:val="000000"/>
                <w:sz w:val="22"/>
              </w:rPr>
              <w:t>72</w:t>
            </w:r>
          </w:p>
        </w:tc>
        <w:tc>
          <w:tcPr>
            <w:tcW w:w="381"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56" w:firstLine="0"/>
            </w:pPr>
            <w:r>
              <w:rPr>
                <w:color w:val="000000"/>
                <w:sz w:val="22"/>
              </w:rPr>
              <w:t>78</w:t>
            </w:r>
          </w:p>
        </w:tc>
        <w:tc>
          <w:tcPr>
            <w:tcW w:w="1018"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r>
      <w:tr w:rsidR="00D6506B">
        <w:trPr>
          <w:trHeight w:val="663"/>
        </w:trPr>
        <w:tc>
          <w:tcPr>
            <w:tcW w:w="383"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6" w:firstLine="0"/>
            </w:pPr>
            <w:r>
              <w:rPr>
                <w:color w:val="000000"/>
                <w:sz w:val="22"/>
              </w:rPr>
              <w:t>3.</w:t>
            </w:r>
          </w:p>
        </w:tc>
        <w:tc>
          <w:tcPr>
            <w:tcW w:w="3179" w:type="dxa"/>
            <w:gridSpan w:val="3"/>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05" w:firstLine="0"/>
              <w:jc w:val="left"/>
            </w:pPr>
            <w:r>
              <w:rPr>
                <w:sz w:val="22"/>
              </w:rPr>
              <w:t xml:space="preserve">Económica, administrativa y financiera </w:t>
            </w:r>
          </w:p>
        </w:tc>
        <w:tc>
          <w:tcPr>
            <w:tcW w:w="37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41" w:firstLine="0"/>
              <w:jc w:val="left"/>
            </w:pPr>
            <w:r>
              <w:rPr>
                <w:color w:val="000000"/>
                <w:sz w:val="22"/>
              </w:rPr>
              <w:t>5</w:t>
            </w:r>
          </w:p>
        </w:tc>
        <w:tc>
          <w:tcPr>
            <w:tcW w:w="43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23" w:firstLine="0"/>
            </w:pPr>
            <w:r>
              <w:rPr>
                <w:color w:val="000000"/>
                <w:sz w:val="22"/>
              </w:rPr>
              <w:t>10</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1" w:firstLine="0"/>
            </w:pPr>
            <w:r>
              <w:rPr>
                <w:color w:val="000000"/>
                <w:sz w:val="22"/>
              </w:rPr>
              <w:t>15</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89" w:firstLine="0"/>
            </w:pPr>
            <w:r>
              <w:rPr>
                <w:color w:val="000000"/>
                <w:sz w:val="22"/>
              </w:rPr>
              <w:t>19</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5" w:firstLine="0"/>
            </w:pPr>
            <w:r>
              <w:rPr>
                <w:color w:val="000000"/>
                <w:sz w:val="22"/>
              </w:rPr>
              <w:t>21</w:t>
            </w:r>
          </w:p>
        </w:tc>
        <w:tc>
          <w:tcPr>
            <w:tcW w:w="39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68" w:firstLine="0"/>
            </w:pPr>
            <w:r>
              <w:rPr>
                <w:color w:val="000000"/>
                <w:sz w:val="22"/>
              </w:rPr>
              <w:t>26</w:t>
            </w:r>
          </w:p>
        </w:tc>
        <w:tc>
          <w:tcPr>
            <w:tcW w:w="39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81" w:firstLine="0"/>
            </w:pPr>
            <w:r>
              <w:rPr>
                <w:color w:val="000000"/>
                <w:sz w:val="22"/>
              </w:rPr>
              <w:t>29</w:t>
            </w:r>
          </w:p>
        </w:tc>
        <w:tc>
          <w:tcPr>
            <w:tcW w:w="39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3" w:firstLine="0"/>
            </w:pPr>
            <w:r>
              <w:rPr>
                <w:color w:val="000000"/>
                <w:sz w:val="22"/>
              </w:rPr>
              <w:t>33</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06" w:firstLine="0"/>
            </w:pPr>
            <w:r>
              <w:rPr>
                <w:color w:val="000000"/>
                <w:sz w:val="22"/>
              </w:rPr>
              <w:t>36</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9" w:firstLine="0"/>
            </w:pPr>
            <w:r>
              <w:rPr>
                <w:color w:val="000000"/>
                <w:sz w:val="22"/>
              </w:rPr>
              <w:t>44</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2" w:firstLine="0"/>
            </w:pPr>
            <w:r>
              <w:rPr>
                <w:color w:val="000000"/>
                <w:sz w:val="22"/>
              </w:rPr>
              <w:t>53</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85" w:firstLine="0"/>
            </w:pPr>
            <w:r>
              <w:rPr>
                <w:color w:val="000000"/>
                <w:sz w:val="22"/>
              </w:rPr>
              <w:t>56</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8" w:firstLine="0"/>
            </w:pPr>
            <w:r>
              <w:rPr>
                <w:color w:val="000000"/>
                <w:sz w:val="22"/>
              </w:rPr>
              <w:t>59</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pPr>
            <w:r>
              <w:rPr>
                <w:color w:val="000000"/>
                <w:sz w:val="22"/>
              </w:rPr>
              <w:t>62</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64" w:firstLine="0"/>
            </w:pPr>
            <w:r>
              <w:rPr>
                <w:color w:val="000000"/>
                <w:sz w:val="22"/>
              </w:rPr>
              <w:t>71</w:t>
            </w:r>
          </w:p>
        </w:tc>
        <w:tc>
          <w:tcPr>
            <w:tcW w:w="381"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56" w:firstLine="0"/>
            </w:pPr>
            <w:r>
              <w:rPr>
                <w:color w:val="000000"/>
                <w:sz w:val="22"/>
              </w:rPr>
              <w:t>80</w:t>
            </w:r>
          </w:p>
        </w:tc>
        <w:tc>
          <w:tcPr>
            <w:tcW w:w="1018"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r>
      <w:tr w:rsidR="00D6506B">
        <w:trPr>
          <w:trHeight w:val="381"/>
        </w:trPr>
        <w:tc>
          <w:tcPr>
            <w:tcW w:w="383"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6" w:firstLine="0"/>
            </w:pPr>
            <w:r>
              <w:rPr>
                <w:color w:val="000000"/>
                <w:sz w:val="22"/>
              </w:rPr>
              <w:t>4.</w:t>
            </w:r>
          </w:p>
        </w:tc>
        <w:tc>
          <w:tcPr>
            <w:tcW w:w="3179" w:type="dxa"/>
            <w:gridSpan w:val="3"/>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05" w:firstLine="0"/>
              <w:jc w:val="left"/>
            </w:pPr>
            <w:r>
              <w:rPr>
                <w:sz w:val="22"/>
              </w:rPr>
              <w:t xml:space="preserve">Ciencia y tecnología </w:t>
            </w:r>
          </w:p>
        </w:tc>
        <w:tc>
          <w:tcPr>
            <w:tcW w:w="37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41" w:firstLine="0"/>
              <w:jc w:val="left"/>
            </w:pPr>
            <w:r>
              <w:rPr>
                <w:color w:val="000000"/>
                <w:sz w:val="22"/>
              </w:rPr>
              <w:t>1</w:t>
            </w:r>
          </w:p>
        </w:tc>
        <w:tc>
          <w:tcPr>
            <w:tcW w:w="43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74" w:firstLine="0"/>
              <w:jc w:val="left"/>
            </w:pPr>
            <w:r>
              <w:rPr>
                <w:color w:val="000000"/>
                <w:sz w:val="22"/>
              </w:rPr>
              <w:t>7</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05" w:firstLine="0"/>
            </w:pPr>
            <w:r>
              <w:rPr>
                <w:color w:val="000000"/>
                <w:sz w:val="22"/>
              </w:rPr>
              <w:t>11</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84" w:firstLine="0"/>
            </w:pPr>
            <w:r>
              <w:rPr>
                <w:color w:val="000000"/>
                <w:sz w:val="22"/>
              </w:rPr>
              <w:t>17</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7" w:firstLine="0"/>
            </w:pPr>
            <w:r>
              <w:rPr>
                <w:color w:val="000000"/>
                <w:sz w:val="22"/>
              </w:rPr>
              <w:t>18</w:t>
            </w:r>
          </w:p>
        </w:tc>
        <w:tc>
          <w:tcPr>
            <w:tcW w:w="39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68" w:firstLine="0"/>
            </w:pPr>
            <w:r>
              <w:rPr>
                <w:color w:val="000000"/>
                <w:sz w:val="22"/>
              </w:rPr>
              <w:t>24</w:t>
            </w:r>
          </w:p>
        </w:tc>
        <w:tc>
          <w:tcPr>
            <w:tcW w:w="39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81" w:firstLine="0"/>
            </w:pPr>
            <w:r>
              <w:rPr>
                <w:color w:val="000000"/>
                <w:sz w:val="22"/>
              </w:rPr>
              <w:t>30</w:t>
            </w:r>
          </w:p>
        </w:tc>
        <w:tc>
          <w:tcPr>
            <w:tcW w:w="39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3" w:firstLine="0"/>
            </w:pPr>
            <w:r>
              <w:rPr>
                <w:color w:val="000000"/>
                <w:sz w:val="22"/>
              </w:rPr>
              <w:t>41</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06" w:firstLine="0"/>
            </w:pPr>
            <w:r>
              <w:rPr>
                <w:color w:val="000000"/>
                <w:sz w:val="22"/>
              </w:rPr>
              <w:t>48</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9" w:firstLine="0"/>
            </w:pPr>
            <w:r>
              <w:rPr>
                <w:color w:val="000000"/>
                <w:sz w:val="22"/>
              </w:rPr>
              <w:t>51</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2" w:firstLine="0"/>
            </w:pPr>
            <w:r>
              <w:rPr>
                <w:color w:val="000000"/>
                <w:sz w:val="22"/>
              </w:rPr>
              <w:t>58</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85" w:firstLine="0"/>
            </w:pPr>
            <w:r>
              <w:rPr>
                <w:color w:val="000000"/>
                <w:sz w:val="22"/>
              </w:rPr>
              <w:t>60</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8" w:firstLine="0"/>
            </w:pPr>
            <w:r>
              <w:rPr>
                <w:color w:val="000000"/>
                <w:sz w:val="22"/>
              </w:rPr>
              <w:t>61</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pPr>
            <w:r>
              <w:rPr>
                <w:color w:val="000000"/>
                <w:sz w:val="22"/>
              </w:rPr>
              <w:t>64</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64" w:firstLine="0"/>
            </w:pPr>
            <w:r>
              <w:rPr>
                <w:color w:val="000000"/>
                <w:sz w:val="22"/>
              </w:rPr>
              <w:t>73</w:t>
            </w:r>
          </w:p>
        </w:tc>
        <w:tc>
          <w:tcPr>
            <w:tcW w:w="381"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56" w:firstLine="0"/>
            </w:pPr>
            <w:r>
              <w:rPr>
                <w:color w:val="000000"/>
                <w:sz w:val="22"/>
              </w:rPr>
              <w:t>79</w:t>
            </w:r>
          </w:p>
        </w:tc>
        <w:tc>
          <w:tcPr>
            <w:tcW w:w="1018"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r>
      <w:tr w:rsidR="00D6506B">
        <w:trPr>
          <w:trHeight w:val="686"/>
        </w:trPr>
        <w:tc>
          <w:tcPr>
            <w:tcW w:w="383"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6" w:firstLine="0"/>
            </w:pPr>
            <w:r>
              <w:rPr>
                <w:color w:val="000000"/>
                <w:sz w:val="22"/>
              </w:rPr>
              <w:t>5.</w:t>
            </w:r>
          </w:p>
        </w:tc>
        <w:tc>
          <w:tcPr>
            <w:tcW w:w="3179" w:type="dxa"/>
            <w:gridSpan w:val="3"/>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05" w:firstLine="0"/>
              <w:jc w:val="left"/>
            </w:pPr>
            <w:r>
              <w:rPr>
                <w:sz w:val="22"/>
              </w:rPr>
              <w:t xml:space="preserve">Ciencias ecológicas, biológicas y de salud  </w:t>
            </w:r>
          </w:p>
        </w:tc>
        <w:tc>
          <w:tcPr>
            <w:tcW w:w="37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41" w:firstLine="0"/>
              <w:jc w:val="left"/>
            </w:pPr>
            <w:r>
              <w:rPr>
                <w:color w:val="000000"/>
                <w:sz w:val="22"/>
              </w:rPr>
              <w:t>2</w:t>
            </w:r>
          </w:p>
        </w:tc>
        <w:tc>
          <w:tcPr>
            <w:tcW w:w="43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74" w:firstLine="0"/>
              <w:jc w:val="left"/>
            </w:pPr>
            <w:r>
              <w:rPr>
                <w:color w:val="000000"/>
                <w:sz w:val="22"/>
              </w:rPr>
              <w:t>3</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47" w:firstLine="0"/>
              <w:jc w:val="left"/>
            </w:pPr>
            <w:r>
              <w:rPr>
                <w:color w:val="000000"/>
                <w:sz w:val="22"/>
              </w:rPr>
              <w:t>8</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86" w:firstLine="0"/>
            </w:pPr>
            <w:r>
              <w:rPr>
                <w:color w:val="000000"/>
                <w:sz w:val="22"/>
              </w:rPr>
              <w:t>14</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7" w:firstLine="0"/>
            </w:pPr>
            <w:r>
              <w:rPr>
                <w:color w:val="000000"/>
                <w:sz w:val="22"/>
              </w:rPr>
              <w:t>16</w:t>
            </w:r>
          </w:p>
        </w:tc>
        <w:tc>
          <w:tcPr>
            <w:tcW w:w="39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68" w:firstLine="0"/>
            </w:pPr>
            <w:r>
              <w:rPr>
                <w:color w:val="000000"/>
                <w:sz w:val="22"/>
              </w:rPr>
              <w:t>22</w:t>
            </w:r>
          </w:p>
        </w:tc>
        <w:tc>
          <w:tcPr>
            <w:tcW w:w="39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81" w:firstLine="0"/>
            </w:pPr>
            <w:r>
              <w:rPr>
                <w:color w:val="000000"/>
                <w:sz w:val="22"/>
              </w:rPr>
              <w:t>27</w:t>
            </w:r>
          </w:p>
        </w:tc>
        <w:tc>
          <w:tcPr>
            <w:tcW w:w="39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3" w:firstLine="0"/>
            </w:pPr>
            <w:r>
              <w:rPr>
                <w:color w:val="000000"/>
                <w:sz w:val="22"/>
              </w:rPr>
              <w:t>32</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106" w:firstLine="0"/>
            </w:pPr>
            <w:r>
              <w:rPr>
                <w:color w:val="000000"/>
                <w:sz w:val="22"/>
              </w:rPr>
              <w:t>40</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9" w:firstLine="0"/>
            </w:pPr>
            <w:r>
              <w:rPr>
                <w:color w:val="000000"/>
                <w:sz w:val="22"/>
              </w:rPr>
              <w:t>45</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92" w:firstLine="0"/>
            </w:pPr>
            <w:r>
              <w:rPr>
                <w:color w:val="000000"/>
                <w:sz w:val="22"/>
              </w:rPr>
              <w:t>47</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85" w:firstLine="0"/>
            </w:pPr>
            <w:r>
              <w:rPr>
                <w:color w:val="000000"/>
                <w:sz w:val="22"/>
              </w:rPr>
              <w:t>54</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8" w:firstLine="0"/>
            </w:pPr>
            <w:r>
              <w:rPr>
                <w:color w:val="000000"/>
                <w:sz w:val="22"/>
              </w:rPr>
              <w:t>57</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1" w:firstLine="0"/>
            </w:pPr>
            <w:r>
              <w:rPr>
                <w:color w:val="000000"/>
                <w:sz w:val="22"/>
              </w:rPr>
              <w:t>69</w:t>
            </w:r>
          </w:p>
        </w:tc>
        <w:tc>
          <w:tcPr>
            <w:tcW w:w="415"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70" w:firstLine="0"/>
            </w:pPr>
            <w:r>
              <w:rPr>
                <w:color w:val="000000"/>
                <w:sz w:val="22"/>
              </w:rPr>
              <w:t>74</w:t>
            </w:r>
          </w:p>
        </w:tc>
        <w:tc>
          <w:tcPr>
            <w:tcW w:w="381" w:type="dxa"/>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61" w:firstLine="0"/>
            </w:pPr>
            <w:r>
              <w:rPr>
                <w:color w:val="000000"/>
                <w:sz w:val="22"/>
              </w:rPr>
              <w:t>76</w:t>
            </w:r>
          </w:p>
        </w:tc>
        <w:tc>
          <w:tcPr>
            <w:tcW w:w="1018" w:type="dxa"/>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r>
      <w:tr w:rsidR="00D6506B">
        <w:trPr>
          <w:trHeight w:val="357"/>
        </w:trPr>
        <w:tc>
          <w:tcPr>
            <w:tcW w:w="1623" w:type="dxa"/>
            <w:gridSpan w:val="2"/>
            <w:tcBorders>
              <w:top w:val="single" w:sz="4" w:space="0" w:color="11100B"/>
              <w:left w:val="single" w:sz="4" w:space="0" w:color="11100B"/>
              <w:bottom w:val="single" w:sz="4" w:space="0" w:color="11100B"/>
              <w:right w:val="single" w:sz="4" w:space="0" w:color="11100B"/>
            </w:tcBorders>
          </w:tcPr>
          <w:p w:rsidR="00D6506B" w:rsidRDefault="00D6506B">
            <w:pPr>
              <w:spacing w:after="160" w:line="259" w:lineRule="auto"/>
              <w:ind w:left="0" w:firstLine="0"/>
              <w:jc w:val="left"/>
            </w:pPr>
          </w:p>
        </w:tc>
        <w:tc>
          <w:tcPr>
            <w:tcW w:w="9480" w:type="dxa"/>
            <w:gridSpan w:val="19"/>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2248" w:firstLine="0"/>
              <w:jc w:val="left"/>
            </w:pPr>
            <w:r>
              <w:rPr>
                <w:b/>
              </w:rPr>
              <w:t>LISTADO DE PROFESIONES</w:t>
            </w:r>
          </w:p>
        </w:tc>
      </w:tr>
      <w:tr w:rsidR="00D6506B">
        <w:trPr>
          <w:trHeight w:val="2130"/>
        </w:trPr>
        <w:tc>
          <w:tcPr>
            <w:tcW w:w="1623" w:type="dxa"/>
            <w:gridSpan w:val="2"/>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right="64" w:firstLine="0"/>
              <w:jc w:val="left"/>
            </w:pPr>
            <w:r>
              <w:rPr>
                <w:sz w:val="22"/>
              </w:rPr>
              <w:t xml:space="preserve">Área 1. Arte y creatividad </w:t>
            </w:r>
          </w:p>
        </w:tc>
        <w:tc>
          <w:tcPr>
            <w:tcW w:w="9480" w:type="dxa"/>
            <w:gridSpan w:val="19"/>
            <w:tcBorders>
              <w:top w:val="single" w:sz="4" w:space="0" w:color="11100B"/>
              <w:left w:val="single" w:sz="4" w:space="0" w:color="11100B"/>
              <w:bottom w:val="single" w:sz="4" w:space="0" w:color="11100B"/>
              <w:right w:val="single" w:sz="4" w:space="0" w:color="11100B"/>
            </w:tcBorders>
            <w:vAlign w:val="center"/>
          </w:tcPr>
          <w:p w:rsidR="00D6506B" w:rsidRDefault="00000000">
            <w:pPr>
              <w:spacing w:after="30" w:line="259" w:lineRule="auto"/>
              <w:ind w:left="38" w:firstLine="0"/>
              <w:jc w:val="left"/>
            </w:pPr>
            <w:r>
              <w:rPr>
                <w:sz w:val="22"/>
              </w:rPr>
              <w:t xml:space="preserve">Diseño Gráfico, Diseño y Decoración de Interiores, Diseño de Jardines, Diseño de Modas, </w:t>
            </w:r>
          </w:p>
          <w:p w:rsidR="00D6506B" w:rsidRDefault="00000000">
            <w:pPr>
              <w:spacing w:after="30" w:line="259" w:lineRule="auto"/>
              <w:ind w:left="38" w:firstLine="0"/>
              <w:jc w:val="left"/>
            </w:pPr>
            <w:r>
              <w:rPr>
                <w:sz w:val="22"/>
              </w:rPr>
              <w:t xml:space="preserve">Diseño Textil, Diseño de Joyas, Artes Plásticas (Pintura, Escultura, Danza, Teatro, Artesanía, </w:t>
            </w:r>
          </w:p>
          <w:p w:rsidR="00D6506B" w:rsidRDefault="00000000">
            <w:pPr>
              <w:spacing w:after="30" w:line="259" w:lineRule="auto"/>
              <w:ind w:left="38" w:firstLine="0"/>
              <w:jc w:val="left"/>
            </w:pPr>
            <w:r>
              <w:rPr>
                <w:sz w:val="22"/>
              </w:rPr>
              <w:t xml:space="preserve">Cerámica), Dibujo Publicitario, Restauración y Museología, Modelaje, Fotografía, Gestión </w:t>
            </w:r>
          </w:p>
          <w:p w:rsidR="00D6506B" w:rsidRDefault="00000000">
            <w:pPr>
              <w:spacing w:after="0" w:line="259" w:lineRule="auto"/>
              <w:ind w:left="38" w:firstLine="0"/>
              <w:jc w:val="left"/>
            </w:pPr>
            <w:r>
              <w:rPr>
                <w:sz w:val="22"/>
              </w:rPr>
              <w:t xml:space="preserve">Gráfica y Publicitaria, Locución y Publicidad, Actuación, </w:t>
            </w:r>
            <w:r w:rsidR="007F265C">
              <w:rPr>
                <w:sz w:val="22"/>
              </w:rPr>
              <w:t>Camarógrafa</w:t>
            </w:r>
            <w:r>
              <w:rPr>
                <w:sz w:val="22"/>
              </w:rPr>
              <w:t>, Arte Industrial, Producción Audiovisual y Multimedia, Comunicación y Producción en Radio y Televisión, Diseño del Paisajes, Cine y Video, Comunicación Escénica para Televisión, Música, Teatro.</w:t>
            </w:r>
          </w:p>
        </w:tc>
      </w:tr>
      <w:tr w:rsidR="00D6506B">
        <w:trPr>
          <w:trHeight w:val="2857"/>
        </w:trPr>
        <w:tc>
          <w:tcPr>
            <w:tcW w:w="1623" w:type="dxa"/>
            <w:gridSpan w:val="2"/>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firstLine="0"/>
              <w:jc w:val="left"/>
            </w:pPr>
            <w:r>
              <w:rPr>
                <w:sz w:val="22"/>
              </w:rPr>
              <w:lastRenderedPageBreak/>
              <w:t xml:space="preserve">Área 2. Ciencias sociales </w:t>
            </w:r>
          </w:p>
        </w:tc>
        <w:tc>
          <w:tcPr>
            <w:tcW w:w="9480" w:type="dxa"/>
            <w:gridSpan w:val="19"/>
            <w:tcBorders>
              <w:top w:val="single" w:sz="4" w:space="0" w:color="11100B"/>
              <w:left w:val="single" w:sz="4" w:space="0" w:color="11100B"/>
              <w:bottom w:val="single" w:sz="4" w:space="0" w:color="11100B"/>
              <w:right w:val="single" w:sz="4" w:space="0" w:color="11100B"/>
            </w:tcBorders>
            <w:vAlign w:val="center"/>
          </w:tcPr>
          <w:p w:rsidR="00D6506B" w:rsidRDefault="00000000">
            <w:pPr>
              <w:spacing w:after="0" w:line="286" w:lineRule="auto"/>
              <w:ind w:left="38" w:firstLine="0"/>
              <w:jc w:val="left"/>
            </w:pPr>
            <w:r>
              <w:rPr>
                <w:sz w:val="22"/>
              </w:rPr>
              <w:t xml:space="preserve">Psicología, Trabajo Social, Idiomas, Educación Internacional, Historia y Geografía, Periodismo, Periodismo Digital, Derecho, Ciencias Políticas, Sociología, Antropología, Arqueología, Gestión Social y Desarrollo, Consejería Familiar, Comunicación y Publicidad, Administración Educativa, Educación Especial, Psicopedagogía, Estimulación Temprana, Traducción Simultánea, Lingüística, Educación de Párvulos, Educador, Bibliotecología, Museología, </w:t>
            </w:r>
          </w:p>
          <w:p w:rsidR="00D6506B" w:rsidRDefault="00000000">
            <w:pPr>
              <w:spacing w:after="0" w:line="259" w:lineRule="auto"/>
              <w:ind w:left="38" w:firstLine="0"/>
              <w:jc w:val="left"/>
            </w:pPr>
            <w:r>
              <w:rPr>
                <w:sz w:val="22"/>
              </w:rPr>
              <w:t>Relaciones Internacionales y Diplomacia, Comunicación Social con Énfasis en Marketing y Gestión de Empresas, Redacción Creativa y Publicitaria, Relaciones Públicas y Comunicación Organizacional, Hotelería y Turismo, Teología, Institución Sacerdotal.</w:t>
            </w:r>
          </w:p>
        </w:tc>
      </w:tr>
      <w:tr w:rsidR="00D6506B">
        <w:trPr>
          <w:trHeight w:val="2473"/>
        </w:trPr>
        <w:tc>
          <w:tcPr>
            <w:tcW w:w="1745" w:type="dxa"/>
            <w:gridSpan w:val="3"/>
            <w:tcBorders>
              <w:top w:val="single" w:sz="4" w:space="0" w:color="11100B"/>
              <w:left w:val="single" w:sz="4" w:space="0" w:color="11100B"/>
              <w:bottom w:val="single" w:sz="4" w:space="0" w:color="11100B"/>
              <w:right w:val="single" w:sz="4" w:space="0" w:color="11100B"/>
            </w:tcBorders>
          </w:tcPr>
          <w:p w:rsidR="00D6506B" w:rsidRDefault="00000000">
            <w:pPr>
              <w:spacing w:after="30" w:line="259" w:lineRule="auto"/>
              <w:ind w:left="0" w:firstLine="0"/>
              <w:jc w:val="left"/>
            </w:pPr>
            <w:r>
              <w:rPr>
                <w:sz w:val="22"/>
              </w:rPr>
              <w:t xml:space="preserve">Área 3. </w:t>
            </w:r>
          </w:p>
          <w:p w:rsidR="00D6506B" w:rsidRDefault="00000000">
            <w:pPr>
              <w:spacing w:after="0" w:line="259" w:lineRule="auto"/>
              <w:ind w:left="0" w:firstLine="0"/>
              <w:jc w:val="left"/>
            </w:pPr>
            <w:r>
              <w:rPr>
                <w:sz w:val="22"/>
              </w:rPr>
              <w:t>Economía, Administración y Finanzas</w:t>
            </w:r>
          </w:p>
        </w:tc>
        <w:tc>
          <w:tcPr>
            <w:tcW w:w="9358" w:type="dxa"/>
            <w:gridSpan w:val="18"/>
            <w:tcBorders>
              <w:top w:val="single" w:sz="4" w:space="0" w:color="11100B"/>
              <w:left w:val="single" w:sz="4" w:space="0" w:color="11100B"/>
              <w:bottom w:val="single" w:sz="4" w:space="0" w:color="11100B"/>
              <w:right w:val="single" w:sz="4" w:space="0" w:color="11100B"/>
            </w:tcBorders>
          </w:tcPr>
          <w:p w:rsidR="00D6506B" w:rsidRDefault="00000000">
            <w:pPr>
              <w:spacing w:after="30" w:line="259" w:lineRule="auto"/>
              <w:ind w:left="74" w:firstLine="0"/>
              <w:jc w:val="left"/>
            </w:pPr>
            <w:r>
              <w:rPr>
                <w:sz w:val="22"/>
              </w:rPr>
              <w:t xml:space="preserve">Administración de Empresas, Contabilidad, Auditoría, Ventas, Marketing Estratégico, </w:t>
            </w:r>
          </w:p>
          <w:p w:rsidR="00D6506B" w:rsidRDefault="00000000">
            <w:pPr>
              <w:spacing w:after="0" w:line="286" w:lineRule="auto"/>
              <w:ind w:left="74" w:firstLine="0"/>
              <w:jc w:val="left"/>
            </w:pPr>
            <w:r>
              <w:rPr>
                <w:sz w:val="22"/>
              </w:rPr>
              <w:t xml:space="preserve">Gestión y Negocios Internacionales, Gestión Empresarial, Gestión Financiera, Ingeniería Comercial, Comercio Exterior, Banca y Finanzas, Gestión de Recurso Humanos, Comunicaciones Integradas en Marketing, Administración de Empresas Ecoturísticas y de Hospitalidad, Ciencias Económicas y Financieras, Administración y Ciencias Políticas, Ciencias Empresariales, Comercio Electrónico, Emprendimiento, Liderazgo y Emprendimiento, </w:t>
            </w:r>
          </w:p>
          <w:p w:rsidR="00D6506B" w:rsidRDefault="00000000">
            <w:pPr>
              <w:spacing w:after="0" w:line="259" w:lineRule="auto"/>
              <w:ind w:left="74" w:firstLine="0"/>
              <w:jc w:val="left"/>
            </w:pPr>
            <w:r>
              <w:rPr>
                <w:sz w:val="22"/>
              </w:rPr>
              <w:t>Gestión de Organismos Públicos (municipios, ministerios) Gestión de Centros Educativos.</w:t>
            </w:r>
          </w:p>
        </w:tc>
      </w:tr>
      <w:tr w:rsidR="00D6506B">
        <w:trPr>
          <w:trHeight w:val="2871"/>
        </w:trPr>
        <w:tc>
          <w:tcPr>
            <w:tcW w:w="1745" w:type="dxa"/>
            <w:gridSpan w:val="3"/>
            <w:tcBorders>
              <w:top w:val="single" w:sz="4" w:space="0" w:color="11100B"/>
              <w:left w:val="single" w:sz="4" w:space="0" w:color="11100B"/>
              <w:bottom w:val="single" w:sz="4" w:space="0" w:color="11100B"/>
              <w:right w:val="single" w:sz="4" w:space="0" w:color="11100B"/>
            </w:tcBorders>
          </w:tcPr>
          <w:p w:rsidR="00D6506B" w:rsidRDefault="00000000">
            <w:pPr>
              <w:spacing w:after="30" w:line="259" w:lineRule="auto"/>
              <w:ind w:left="0" w:firstLine="0"/>
              <w:jc w:val="left"/>
            </w:pPr>
            <w:r>
              <w:rPr>
                <w:sz w:val="22"/>
              </w:rPr>
              <w:t xml:space="preserve">Área 4. </w:t>
            </w:r>
          </w:p>
          <w:p w:rsidR="00D6506B" w:rsidRDefault="00000000">
            <w:pPr>
              <w:spacing w:after="30" w:line="259" w:lineRule="auto"/>
              <w:ind w:left="0" w:firstLine="0"/>
              <w:jc w:val="left"/>
            </w:pPr>
            <w:r>
              <w:rPr>
                <w:sz w:val="22"/>
              </w:rPr>
              <w:t xml:space="preserve">Ciencia y </w:t>
            </w:r>
          </w:p>
          <w:p w:rsidR="00D6506B" w:rsidRDefault="00000000">
            <w:pPr>
              <w:spacing w:after="0" w:line="259" w:lineRule="auto"/>
              <w:ind w:left="0" w:firstLine="0"/>
              <w:jc w:val="left"/>
            </w:pPr>
            <w:r>
              <w:rPr>
                <w:sz w:val="22"/>
              </w:rPr>
              <w:t>Tecnología</w:t>
            </w:r>
          </w:p>
        </w:tc>
        <w:tc>
          <w:tcPr>
            <w:tcW w:w="9358" w:type="dxa"/>
            <w:gridSpan w:val="18"/>
            <w:tcBorders>
              <w:top w:val="single" w:sz="4" w:space="0" w:color="11100B"/>
              <w:left w:val="single" w:sz="4" w:space="0" w:color="11100B"/>
              <w:bottom w:val="single" w:sz="4" w:space="0" w:color="11100B"/>
              <w:right w:val="single" w:sz="4" w:space="0" w:color="11100B"/>
            </w:tcBorders>
            <w:vAlign w:val="center"/>
          </w:tcPr>
          <w:p w:rsidR="00D6506B" w:rsidRDefault="00000000">
            <w:pPr>
              <w:spacing w:after="0" w:line="259" w:lineRule="auto"/>
              <w:ind w:left="74" w:firstLine="0"/>
              <w:jc w:val="left"/>
            </w:pPr>
            <w:r>
              <w:rPr>
                <w:sz w:val="22"/>
              </w:rPr>
              <w:t>Ingeniería en Sistemas Computacionales, Geología, Ingeniería Civil, Arquitectura, Electrónica Telemática, Telecomunicaciones, Ingeniería Mecatrónica, Robótica, Imagen y Sonido, Minas, Petróleo y Metalurgia, Ingeniería Mecánica, Ingeniería Industrial, Física, Matemáticas Aplicadas, Ingeniería en Estadística, Ingeniería Automotriz, Biotecnología Ambiental, Ingeniería Geográfica, Carreras Militares, Marina, Aviación, Ejército, Guardia Nacional, Ingeniería en Costas y Obras Portuarias, Estadística Informática, Programación y Desarrollo de Sistemas, Tecnología en Informática Educativa, Astronomía, Ingeniería en Ciencias Geográficas y Desarrollo Sustentable.</w:t>
            </w:r>
          </w:p>
        </w:tc>
      </w:tr>
      <w:tr w:rsidR="00D6506B">
        <w:trPr>
          <w:trHeight w:val="2228"/>
        </w:trPr>
        <w:tc>
          <w:tcPr>
            <w:tcW w:w="1745" w:type="dxa"/>
            <w:gridSpan w:val="3"/>
            <w:tcBorders>
              <w:top w:val="single" w:sz="4" w:space="0" w:color="11100B"/>
              <w:left w:val="single" w:sz="4" w:space="0" w:color="11100B"/>
              <w:bottom w:val="single" w:sz="4" w:space="0" w:color="11100B"/>
              <w:right w:val="single" w:sz="4" w:space="0" w:color="11100B"/>
            </w:tcBorders>
          </w:tcPr>
          <w:p w:rsidR="00D6506B" w:rsidRDefault="00000000">
            <w:pPr>
              <w:spacing w:after="0" w:line="259" w:lineRule="auto"/>
              <w:ind w:left="0" w:right="80" w:firstLine="0"/>
              <w:jc w:val="left"/>
            </w:pPr>
            <w:r>
              <w:rPr>
                <w:sz w:val="22"/>
              </w:rPr>
              <w:t xml:space="preserve">Área 5. Ciencias ecológicas, biológicas y de la salud  </w:t>
            </w:r>
          </w:p>
        </w:tc>
        <w:tc>
          <w:tcPr>
            <w:tcW w:w="9358" w:type="dxa"/>
            <w:gridSpan w:val="18"/>
            <w:tcBorders>
              <w:top w:val="single" w:sz="4" w:space="0" w:color="11100B"/>
              <w:left w:val="single" w:sz="4" w:space="0" w:color="11100B"/>
              <w:bottom w:val="single" w:sz="4" w:space="0" w:color="11100B"/>
              <w:right w:val="single" w:sz="4" w:space="0" w:color="11100B"/>
            </w:tcBorders>
            <w:vAlign w:val="center"/>
          </w:tcPr>
          <w:p w:rsidR="00D6506B" w:rsidRDefault="00000000">
            <w:pPr>
              <w:spacing w:after="30" w:line="259" w:lineRule="auto"/>
              <w:ind w:left="74" w:firstLine="0"/>
              <w:jc w:val="left"/>
            </w:pPr>
            <w:r>
              <w:rPr>
                <w:sz w:val="22"/>
              </w:rPr>
              <w:t xml:space="preserve">Biología, Bioquímica, Farmacología, Biología Marina, Bioanálisis, Biotecnología, Ciencias </w:t>
            </w:r>
          </w:p>
          <w:p w:rsidR="00D6506B" w:rsidRDefault="00000000">
            <w:pPr>
              <w:spacing w:after="0" w:line="259" w:lineRule="auto"/>
              <w:ind w:left="74" w:firstLine="0"/>
              <w:jc w:val="left"/>
            </w:pPr>
            <w:r>
              <w:rPr>
                <w:sz w:val="22"/>
              </w:rPr>
              <w:t>Ambientales, Zootecnia, Veterinaria, Nutrición y Estética, Cosmetología Dietética y Estética, Medicina, Obstetricia, Urgencias Médicas, Odontología, Enfermería, Tecnología, Oceanografía y Ciencias Ambientales, Agronomía, Horticultura y Fruticultora, Ingeniería de alimentos, Gastronomía, Cultura Física, Deportes y Rehabilitación, Gestión Ambiental, Ingeniería Ambiental, Optometría, Homeopatía, Reflexología.</w:t>
            </w:r>
          </w:p>
        </w:tc>
      </w:tr>
    </w:tbl>
    <w:p w:rsidR="00B144B6" w:rsidRDefault="00B144B6" w:rsidP="00B144B6">
      <w:pPr>
        <w:ind w:left="0" w:right="204" w:firstLine="0"/>
      </w:pPr>
    </w:p>
    <w:p w:rsidR="00B144B6" w:rsidRDefault="00B144B6" w:rsidP="00B144B6">
      <w:pPr>
        <w:ind w:left="0" w:right="204" w:firstLine="0"/>
      </w:pPr>
    </w:p>
    <w:p w:rsidR="00B144B6" w:rsidRDefault="00B144B6" w:rsidP="00B144B6">
      <w:pPr>
        <w:ind w:left="0" w:right="204" w:firstLine="0"/>
      </w:pPr>
    </w:p>
    <w:p w:rsidR="00D6506B" w:rsidRPr="00B144B6" w:rsidRDefault="00000000" w:rsidP="00B144B6">
      <w:pPr>
        <w:ind w:left="0" w:right="204" w:firstLine="0"/>
        <w:rPr>
          <w:u w:val="single"/>
        </w:rPr>
      </w:pPr>
      <w:r w:rsidRPr="00B144B6">
        <w:rPr>
          <w:u w:val="single"/>
        </w:rPr>
        <w:t>Tus respuestas pueden coincidir o no con tus ideas principales de elección de carrera. Sin embargo, te invitamos a tener la mente abierta con respecto a los resultados aquí planteados. Te recordamos que la validez de este test depende 100% del nivel de honestidad con el que respondas cada una de las afirmaciones. Investiga de manera directa las tres primeras opciones de carrera y ubica en donde tenías las que habías contemplado anteriormente.</w:t>
      </w:r>
    </w:p>
    <w:sectPr w:rsidR="00D6506B" w:rsidRPr="00B144B6">
      <w:headerReference w:type="default" r:id="rId6"/>
      <w:pgSz w:w="12240" w:h="15840"/>
      <w:pgMar w:top="513" w:right="363" w:bottom="565"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5DCC" w:rsidRDefault="000E5DCC" w:rsidP="00C21315">
      <w:pPr>
        <w:spacing w:after="0" w:line="240" w:lineRule="auto"/>
      </w:pPr>
      <w:r>
        <w:separator/>
      </w:r>
    </w:p>
  </w:endnote>
  <w:endnote w:type="continuationSeparator" w:id="0">
    <w:p w:rsidR="000E5DCC" w:rsidRDefault="000E5DCC" w:rsidP="00C2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5DCC" w:rsidRDefault="000E5DCC" w:rsidP="00C21315">
      <w:pPr>
        <w:spacing w:after="0" w:line="240" w:lineRule="auto"/>
      </w:pPr>
      <w:r>
        <w:separator/>
      </w:r>
    </w:p>
  </w:footnote>
  <w:footnote w:type="continuationSeparator" w:id="0">
    <w:p w:rsidR="000E5DCC" w:rsidRDefault="000E5DCC" w:rsidP="00C21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1315" w:rsidRDefault="00C21315">
    <w:pPr>
      <w:pStyle w:val="Encabezado"/>
    </w:pPr>
    <w:r>
      <w:rPr>
        <w:noProof/>
      </w:rPr>
      <w:drawing>
        <wp:anchor distT="0" distB="0" distL="114300" distR="114300" simplePos="0" relativeHeight="251658240" behindDoc="0" locked="0" layoutInCell="1" allowOverlap="1">
          <wp:simplePos x="0" y="0"/>
          <wp:positionH relativeFrom="margin">
            <wp:posOffset>-24765</wp:posOffset>
          </wp:positionH>
          <wp:positionV relativeFrom="paragraph">
            <wp:posOffset>-289560</wp:posOffset>
          </wp:positionV>
          <wp:extent cx="579120" cy="579120"/>
          <wp:effectExtent l="0" t="0" r="0" b="0"/>
          <wp:wrapThrough wrapText="bothSides">
            <wp:wrapPolygon edited="0">
              <wp:start x="0" y="0"/>
              <wp:lineTo x="0" y="15632"/>
              <wp:lineTo x="4263" y="20605"/>
              <wp:lineTo x="8526" y="20605"/>
              <wp:lineTo x="12079" y="20605"/>
              <wp:lineTo x="16342" y="20605"/>
              <wp:lineTo x="20605" y="16342"/>
              <wp:lineTo x="20605" y="0"/>
              <wp:lineTo x="0" y="0"/>
            </wp:wrapPolygon>
          </wp:wrapThrough>
          <wp:docPr id="369031651" name="Imagen 97" descr="Institución Educativa La Paz - Envig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La Paz - Envig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6B"/>
    <w:rsid w:val="000E5DCC"/>
    <w:rsid w:val="0025231D"/>
    <w:rsid w:val="003B0590"/>
    <w:rsid w:val="00502BDF"/>
    <w:rsid w:val="007F265C"/>
    <w:rsid w:val="008E777F"/>
    <w:rsid w:val="00B144B6"/>
    <w:rsid w:val="00C21315"/>
    <w:rsid w:val="00D650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B285"/>
  <w15:docId w15:val="{3F0B0F85-B2A3-467B-BB71-0B84B51C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1" w:lineRule="auto"/>
      <w:ind w:left="10" w:hanging="10"/>
      <w:jc w:val="both"/>
    </w:pPr>
    <w:rPr>
      <w:rFonts w:ascii="Calibri" w:eastAsia="Calibri" w:hAnsi="Calibri" w:cs="Calibri"/>
      <w:color w:val="11100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C213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315"/>
    <w:rPr>
      <w:rFonts w:ascii="Calibri" w:eastAsia="Calibri" w:hAnsi="Calibri" w:cs="Calibri"/>
      <w:color w:val="11100B"/>
    </w:rPr>
  </w:style>
  <w:style w:type="paragraph" w:styleId="Piedepgina">
    <w:name w:val="footer"/>
    <w:basedOn w:val="Normal"/>
    <w:link w:val="PiedepginaCar"/>
    <w:uiPriority w:val="99"/>
    <w:unhideWhenUsed/>
    <w:rsid w:val="00C213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315"/>
    <w:rPr>
      <w:rFonts w:ascii="Calibri" w:eastAsia="Calibri" w:hAnsi="Calibri" w:cs="Calibri"/>
      <w:color w:val="11100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1837</Words>
  <Characters>10105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TEST DE INTERÉS copia</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DE INTERÉS copia</dc:title>
  <dc:subject/>
  <dc:creator>USUARIO</dc:creator>
  <cp:keywords/>
  <cp:lastModifiedBy>USUARIO</cp:lastModifiedBy>
  <cp:revision>3</cp:revision>
  <dcterms:created xsi:type="dcterms:W3CDTF">2025-05-19T12:17:00Z</dcterms:created>
  <dcterms:modified xsi:type="dcterms:W3CDTF">2025-05-20T18:30:00Z</dcterms:modified>
</cp:coreProperties>
</file>